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E73" w:rsidRPr="008A7F15" w:rsidRDefault="008D4383" w:rsidP="00730E73">
      <w:pPr>
        <w:pStyle w:val="10"/>
        <w:jc w:val="right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 w:rsidRPr="008A7F15">
        <w:rPr>
          <w:rFonts w:ascii="Times New Roman" w:hAnsi="Times New Roman"/>
          <w:b/>
          <w:color w:val="000000" w:themeColor="text1"/>
          <w:sz w:val="24"/>
          <w:szCs w:val="24"/>
        </w:rPr>
        <w:t>2.1.8</w:t>
      </w:r>
    </w:p>
    <w:p w:rsidR="00730E73" w:rsidRPr="008A7F15" w:rsidRDefault="00730E73" w:rsidP="00730E73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730E73" w:rsidRPr="008A7F15" w:rsidRDefault="00730E73" w:rsidP="00730E73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A7F15">
        <w:rPr>
          <w:rFonts w:ascii="Times New Roman" w:hAnsi="Times New Roman"/>
          <w:color w:val="000000" w:themeColor="text1"/>
          <w:sz w:val="24"/>
          <w:szCs w:val="24"/>
        </w:rPr>
        <w:t>Муниципальное бюджетное общеобразовательное учреждение</w:t>
      </w:r>
    </w:p>
    <w:p w:rsidR="00730E73" w:rsidRPr="008A7F15" w:rsidRDefault="00B473F6" w:rsidP="00B473F6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A7F15">
        <w:rPr>
          <w:rFonts w:ascii="Times New Roman" w:hAnsi="Times New Roman"/>
          <w:color w:val="000000" w:themeColor="text1"/>
          <w:sz w:val="24"/>
          <w:szCs w:val="24"/>
        </w:rPr>
        <w:t>«Кузембетьевская с</w:t>
      </w:r>
      <w:r w:rsidR="00730E73" w:rsidRPr="008A7F15">
        <w:rPr>
          <w:rFonts w:ascii="Times New Roman" w:hAnsi="Times New Roman"/>
          <w:color w:val="000000" w:themeColor="text1"/>
          <w:sz w:val="24"/>
          <w:szCs w:val="24"/>
        </w:rPr>
        <w:t>ред</w:t>
      </w:r>
      <w:r w:rsidRPr="008A7F15">
        <w:rPr>
          <w:rFonts w:ascii="Times New Roman" w:hAnsi="Times New Roman"/>
          <w:color w:val="000000" w:themeColor="text1"/>
          <w:sz w:val="24"/>
          <w:szCs w:val="24"/>
        </w:rPr>
        <w:t>няя общеобразовательная школа им.Х.Г.Хусаинова» Мензелинского района</w:t>
      </w:r>
      <w:r w:rsidR="00730E73" w:rsidRPr="008A7F15">
        <w:rPr>
          <w:rFonts w:ascii="Times New Roman" w:hAnsi="Times New Roman"/>
          <w:color w:val="000000" w:themeColor="text1"/>
          <w:sz w:val="24"/>
          <w:szCs w:val="24"/>
        </w:rPr>
        <w:t xml:space="preserve">  Республики Татарстан</w:t>
      </w:r>
    </w:p>
    <w:p w:rsidR="00730E73" w:rsidRPr="008A7F15" w:rsidRDefault="00730E73" w:rsidP="00730E73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730E73" w:rsidRPr="008A7F15" w:rsidRDefault="00730E73" w:rsidP="00730E73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730E73" w:rsidRPr="008A7F15" w:rsidRDefault="00730E73" w:rsidP="00730E73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730E73" w:rsidRPr="008A7F15" w:rsidRDefault="00730E73" w:rsidP="00730E73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730E73" w:rsidRPr="008A7F15" w:rsidRDefault="00730E73" w:rsidP="00730E73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730E73" w:rsidRPr="008A7F15" w:rsidRDefault="00730E73" w:rsidP="00730E73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730E73" w:rsidRPr="008A7F15" w:rsidRDefault="00730E73" w:rsidP="00730E7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730E73" w:rsidRPr="008A7F15" w:rsidRDefault="008A7F15" w:rsidP="00730E7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8A7F15">
        <w:rPr>
          <w:rFonts w:ascii="Times New Roman" w:hAnsi="Times New Roman"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4095750" cy="495300"/>
                <wp:effectExtent l="2540" t="3810" r="0" b="0"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4095750" cy="617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D3AEA" w:rsidRDefault="00CD3AEA" w:rsidP="00730E73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/>
                                <w:sz w:val="72"/>
                                <w:szCs w:val="72"/>
                              </w:rPr>
                              <w:t>Рабочая программа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width:322.5pt;height:3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" filled="f" stroked="f">
                <o:lock v:ext="edit" shapetype="t"/>
                <v:textbox style="mso-fit-shape-to-text:t">
                  <w:txbxContent>
                    <w:p w:rsidR="00CD3AEA" w:rsidRDefault="00CD3AEA" w:rsidP="00730E73">
                      <w:pPr>
                        <w:pStyle w:val="a8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/>
                          <w:sz w:val="72"/>
                          <w:szCs w:val="72"/>
                        </w:rPr>
                        <w:t>Рабочая программа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30E73" w:rsidRPr="008A7F15" w:rsidRDefault="00730E73" w:rsidP="00730E73">
      <w:pPr>
        <w:pStyle w:val="a5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730E73" w:rsidRPr="008A7F15" w:rsidRDefault="00730E73" w:rsidP="00730E73">
      <w:pPr>
        <w:pStyle w:val="a5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730E73" w:rsidRPr="008A7F15" w:rsidRDefault="00730E73" w:rsidP="00730E7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8A7F15">
        <w:rPr>
          <w:rFonts w:ascii="Times New Roman" w:hAnsi="Times New Roman"/>
          <w:color w:val="000000" w:themeColor="text1"/>
          <w:sz w:val="24"/>
          <w:szCs w:val="24"/>
        </w:rPr>
        <w:t>по обществознанию</w:t>
      </w:r>
    </w:p>
    <w:p w:rsidR="00730E73" w:rsidRPr="008A7F15" w:rsidRDefault="00730E73" w:rsidP="00730E73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</w:p>
    <w:p w:rsidR="00730E73" w:rsidRPr="008A7F15" w:rsidRDefault="00730E73" w:rsidP="00730E7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30E73" w:rsidRPr="008A7F15" w:rsidRDefault="00730E73" w:rsidP="00730E73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8A7F15">
        <w:rPr>
          <w:rFonts w:ascii="Times New Roman" w:hAnsi="Times New Roman"/>
          <w:color w:val="000000" w:themeColor="text1"/>
          <w:sz w:val="24"/>
          <w:szCs w:val="24"/>
        </w:rPr>
        <w:t>Уровень образования (класс):</w:t>
      </w:r>
      <w:r w:rsidR="007819C8" w:rsidRPr="008A7F1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среднее</w:t>
      </w:r>
      <w:r w:rsidRPr="008A7F1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общее образование</w:t>
      </w:r>
      <w:r w:rsidR="00C8150A" w:rsidRPr="008A7F15">
        <w:rPr>
          <w:rFonts w:ascii="Times New Roman" w:hAnsi="Times New Roman"/>
          <w:b/>
          <w:color w:val="000000" w:themeColor="text1"/>
          <w:sz w:val="24"/>
          <w:szCs w:val="24"/>
        </w:rPr>
        <w:t>, 10-11 классы</w:t>
      </w:r>
    </w:p>
    <w:p w:rsidR="00730E73" w:rsidRPr="008A7F15" w:rsidRDefault="00730E73" w:rsidP="00730E73">
      <w:pPr>
        <w:pStyle w:val="a5"/>
        <w:jc w:val="center"/>
        <w:rPr>
          <w:rFonts w:ascii="Times New Roman" w:hAnsi="Times New Roman"/>
          <w:i/>
          <w:color w:val="000000" w:themeColor="text1"/>
          <w:sz w:val="24"/>
          <w:szCs w:val="24"/>
          <w:vertAlign w:val="superscript"/>
        </w:rPr>
      </w:pPr>
    </w:p>
    <w:p w:rsidR="00730E73" w:rsidRPr="008A7F15" w:rsidRDefault="00730E73" w:rsidP="00730E73">
      <w:pPr>
        <w:pStyle w:val="a5"/>
        <w:jc w:val="center"/>
        <w:rPr>
          <w:rFonts w:ascii="Times New Roman" w:hAnsi="Times New Roman"/>
          <w:color w:val="000000" w:themeColor="text1"/>
          <w:sz w:val="24"/>
          <w:szCs w:val="24"/>
          <w:vertAlign w:val="superscript"/>
        </w:rPr>
      </w:pPr>
    </w:p>
    <w:p w:rsidR="00730E73" w:rsidRPr="008A7F15" w:rsidRDefault="00730E73" w:rsidP="00730E73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5"/>
        <w:gridCol w:w="5350"/>
      </w:tblGrid>
      <w:tr w:rsidR="008A7F15" w:rsidRPr="008A7F15" w:rsidTr="00FD5B3B">
        <w:tc>
          <w:tcPr>
            <w:tcW w:w="4361" w:type="dxa"/>
          </w:tcPr>
          <w:p w:rsidR="00730E73" w:rsidRPr="008A7F15" w:rsidRDefault="00730E73" w:rsidP="00FD5B3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hideMark/>
          </w:tcPr>
          <w:p w:rsidR="00730E73" w:rsidRPr="008A7F15" w:rsidRDefault="00730E73" w:rsidP="00FD5B3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Разработано:</w:t>
            </w:r>
            <w:r w:rsidRPr="008A7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ШМО учите</w:t>
            </w:r>
            <w:r w:rsidR="00B473F6" w:rsidRPr="008A7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лей </w:t>
            </w:r>
            <w:r w:rsidR="00643D58" w:rsidRPr="008A7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истории и обществознания, инос</w:t>
            </w:r>
            <w:r w:rsidR="00B473F6" w:rsidRPr="008A7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транных языков</w:t>
            </w:r>
            <w:r w:rsidR="00643D58" w:rsidRPr="008A7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730E73" w:rsidRPr="008A7F15" w:rsidRDefault="00730E73" w:rsidP="00FD5B3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</w:p>
        </w:tc>
      </w:tr>
    </w:tbl>
    <w:p w:rsidR="00730E73" w:rsidRPr="008A7F15" w:rsidRDefault="00730E73" w:rsidP="00730E73">
      <w:pPr>
        <w:spacing w:after="0" w:line="240" w:lineRule="auto"/>
        <w:rPr>
          <w:rFonts w:ascii="Times New Roman" w:eastAsia="Calibri" w:hAnsi="Times New Roman"/>
          <w:i/>
          <w:color w:val="000000" w:themeColor="text1"/>
          <w:sz w:val="24"/>
          <w:szCs w:val="24"/>
        </w:rPr>
      </w:pPr>
    </w:p>
    <w:p w:rsidR="00730E73" w:rsidRPr="008A7F15" w:rsidRDefault="00730E73" w:rsidP="00730E73">
      <w:pPr>
        <w:spacing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730E73" w:rsidRPr="008A7F15" w:rsidRDefault="00730E73" w:rsidP="00730E73">
      <w:pPr>
        <w:spacing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730E73" w:rsidRPr="008A7F15" w:rsidRDefault="00730E73" w:rsidP="00730E73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730E73" w:rsidRPr="008A7F15" w:rsidRDefault="00730E73" w:rsidP="00730E73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730E73" w:rsidRPr="008A7F15" w:rsidRDefault="00730E73" w:rsidP="00730E73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730E73" w:rsidRPr="008A7F15" w:rsidRDefault="00730E73" w:rsidP="00730E73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730E73" w:rsidRPr="008A7F15" w:rsidRDefault="00730E73" w:rsidP="00730E73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730E73" w:rsidRPr="008A7F15" w:rsidRDefault="00730E73" w:rsidP="00730E73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730E73" w:rsidRPr="008A7F15" w:rsidRDefault="00730E73" w:rsidP="00730E73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730E73" w:rsidRPr="008A7F15" w:rsidRDefault="00730E73" w:rsidP="00730E73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730E73" w:rsidRPr="008A7F15" w:rsidRDefault="00730E73" w:rsidP="00730E73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730E73" w:rsidRPr="008A7F15" w:rsidRDefault="00730E73" w:rsidP="00730E73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730E73" w:rsidRPr="008A7F15" w:rsidRDefault="00730E73" w:rsidP="00730E73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730E73" w:rsidRPr="008A7F15" w:rsidRDefault="00730E73" w:rsidP="00730E73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730E73" w:rsidRPr="008A7F15" w:rsidRDefault="00730E73" w:rsidP="00730E73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730E73" w:rsidRPr="008A7F15" w:rsidRDefault="00730E73" w:rsidP="00730E73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730E73" w:rsidRPr="008A7F15" w:rsidRDefault="00730E73" w:rsidP="00730E73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730E73" w:rsidRPr="008A7F15" w:rsidRDefault="00730E73" w:rsidP="00730E73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730E73" w:rsidRPr="008A7F15" w:rsidRDefault="00730E73" w:rsidP="00730E73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730E73" w:rsidRPr="008A7F15" w:rsidRDefault="00730E73" w:rsidP="00730E73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730E73" w:rsidRPr="008A7F15" w:rsidRDefault="00730E73" w:rsidP="00730E73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730E73" w:rsidRPr="008A7F15" w:rsidRDefault="00730E73" w:rsidP="00730E73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2"/>
          <w:szCs w:val="22"/>
        </w:rPr>
      </w:pPr>
    </w:p>
    <w:p w:rsidR="00CD3AEA" w:rsidRPr="008A7F15" w:rsidRDefault="00CD3AEA" w:rsidP="007819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730E73" w:rsidRPr="008A7F15" w:rsidRDefault="00730E73" w:rsidP="007819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8A7F15">
        <w:rPr>
          <w:rFonts w:ascii="Times New Roman" w:hAnsi="Times New Roman" w:cs="Times New Roman"/>
          <w:color w:val="000000" w:themeColor="text1"/>
        </w:rPr>
        <w:lastRenderedPageBreak/>
        <w:t xml:space="preserve">Настоящая рабочая программа (далее-РП) по обществознанию </w:t>
      </w:r>
      <w:r w:rsidR="00C8150A" w:rsidRPr="008A7F15">
        <w:rPr>
          <w:rFonts w:ascii="Times New Roman" w:hAnsi="Times New Roman" w:cs="Times New Roman"/>
          <w:color w:val="000000" w:themeColor="text1"/>
        </w:rPr>
        <w:t xml:space="preserve">(базовый уровень) </w:t>
      </w:r>
      <w:r w:rsidRPr="008A7F15">
        <w:rPr>
          <w:rFonts w:ascii="Times New Roman" w:hAnsi="Times New Roman" w:cs="Times New Roman"/>
          <w:color w:val="000000" w:themeColor="text1"/>
        </w:rPr>
        <w:t>для уровня</w:t>
      </w:r>
      <w:r w:rsidRPr="008A7F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среднего (полного) общего образования</w:t>
      </w:r>
      <w:r w:rsidRPr="008A7F15">
        <w:rPr>
          <w:rFonts w:ascii="Times New Roman" w:hAnsi="Times New Roman" w:cs="Times New Roman"/>
          <w:color w:val="000000" w:themeColor="text1"/>
        </w:rPr>
        <w:t xml:space="preserve">составлена в соответствии с </w:t>
      </w:r>
      <w:r w:rsidR="00643D58" w:rsidRPr="008A7F15">
        <w:rPr>
          <w:rFonts w:ascii="Times New Roman" w:hAnsi="Times New Roman" w:cs="Times New Roman"/>
          <w:color w:val="000000" w:themeColor="text1"/>
        </w:rPr>
        <w:t xml:space="preserve">требованиями </w:t>
      </w:r>
      <w:r w:rsidR="00643D58" w:rsidRPr="008A7F15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 компонента</w:t>
      </w:r>
      <w:r w:rsidRPr="008A7F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стандарта среднего (полного) общего образования, на основе  примерной программы  </w:t>
      </w:r>
      <w:r w:rsidRPr="008A7F1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среднего (полного) общего образования по обществознанию</w:t>
      </w:r>
      <w:r w:rsidRPr="008A7F15">
        <w:rPr>
          <w:rFonts w:ascii="TimesNewRomanPS-BoldMT" w:hAnsi="TimesNewRomanPS-BoldMT" w:cs="TimesNewRomanPS-BoldMT"/>
          <w:bCs/>
          <w:color w:val="000000" w:themeColor="text1"/>
          <w:sz w:val="24"/>
          <w:szCs w:val="24"/>
        </w:rPr>
        <w:t xml:space="preserve"> (базовый уровень)</w:t>
      </w:r>
      <w:r w:rsidR="007819C8" w:rsidRPr="008A7F15">
        <w:rPr>
          <w:rFonts w:eastAsia="Times New Roman"/>
          <w:color w:val="000000" w:themeColor="text1"/>
          <w:sz w:val="24"/>
          <w:szCs w:val="24"/>
        </w:rPr>
        <w:t>,</w:t>
      </w:r>
      <w:r w:rsidRPr="008A7F15">
        <w:rPr>
          <w:rFonts w:ascii="Times New Roman" w:hAnsi="Times New Roman" w:cs="Times New Roman"/>
          <w:color w:val="000000" w:themeColor="text1"/>
        </w:rPr>
        <w:t xml:space="preserve">с учетом авторской программы </w:t>
      </w:r>
      <w:r w:rsidRPr="008A7F1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под редакцией Л. Н. Боголюбова.</w:t>
      </w:r>
      <w:r w:rsidR="007819C8" w:rsidRPr="008A7F1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6-11</w:t>
      </w:r>
      <w:r w:rsidRPr="008A7F1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кл</w:t>
      </w:r>
      <w:r w:rsidR="007819C8" w:rsidRPr="008A7F15">
        <w:rPr>
          <w:rFonts w:ascii="Times New Roman" w:eastAsia="Times New Roman" w:hAnsi="Times New Roman" w:cs="Times New Roman"/>
          <w:color w:val="000000" w:themeColor="text1"/>
          <w:lang w:eastAsia="ru-RU"/>
        </w:rPr>
        <w:t>ассы, Москва.: Просвещение, 2011</w:t>
      </w:r>
      <w:r w:rsidR="001E5B6C" w:rsidRPr="008A7F1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г</w:t>
      </w:r>
      <w:r w:rsidRPr="008A7F15">
        <w:rPr>
          <w:rFonts w:ascii="Times New Roman" w:hAnsi="Times New Roman" w:cs="Times New Roman"/>
          <w:color w:val="000000" w:themeColor="text1"/>
        </w:rPr>
        <w:t>.</w:t>
      </w:r>
    </w:p>
    <w:p w:rsidR="00730E73" w:rsidRPr="008A7F15" w:rsidRDefault="00730E73" w:rsidP="00730E73">
      <w:pPr>
        <w:pStyle w:val="a3"/>
        <w:widowControl/>
        <w:shd w:val="clear" w:color="auto" w:fill="auto"/>
        <w:spacing w:line="240" w:lineRule="auto"/>
        <w:ind w:right="-13" w:firstLine="567"/>
        <w:jc w:val="both"/>
        <w:rPr>
          <w:color w:val="000000" w:themeColor="text1"/>
          <w:sz w:val="22"/>
          <w:szCs w:val="22"/>
        </w:rPr>
      </w:pPr>
    </w:p>
    <w:p w:rsidR="00730E73" w:rsidRPr="008A7F15" w:rsidRDefault="00730E73" w:rsidP="00730E73">
      <w:pPr>
        <w:pStyle w:val="a3"/>
        <w:widowControl/>
        <w:shd w:val="clear" w:color="auto" w:fill="auto"/>
        <w:spacing w:line="240" w:lineRule="auto"/>
        <w:ind w:right="-13" w:firstLine="567"/>
        <w:jc w:val="both"/>
        <w:rPr>
          <w:color w:val="000000" w:themeColor="text1"/>
          <w:sz w:val="22"/>
          <w:szCs w:val="22"/>
        </w:rPr>
      </w:pPr>
      <w:r w:rsidRPr="008A7F15">
        <w:rPr>
          <w:color w:val="000000" w:themeColor="text1"/>
          <w:sz w:val="22"/>
          <w:szCs w:val="22"/>
        </w:rPr>
        <w:t xml:space="preserve">Реализуется предметная линия учебников УМК под редакцией </w:t>
      </w:r>
      <w:r w:rsidRPr="008A7F15">
        <w:rPr>
          <w:color w:val="000000" w:themeColor="text1"/>
          <w:sz w:val="24"/>
          <w:szCs w:val="24"/>
          <w:shd w:val="clear" w:color="auto" w:fill="FFFFFF"/>
        </w:rPr>
        <w:t>Л. Н. Боголюбова.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5"/>
        <w:gridCol w:w="2667"/>
        <w:gridCol w:w="2793"/>
        <w:gridCol w:w="3070"/>
      </w:tblGrid>
      <w:tr w:rsidR="008A7F15" w:rsidRPr="008A7F15" w:rsidTr="00730E73">
        <w:tc>
          <w:tcPr>
            <w:tcW w:w="815" w:type="dxa"/>
          </w:tcPr>
          <w:p w:rsidR="00730E73" w:rsidRPr="008A7F15" w:rsidRDefault="00730E73" w:rsidP="00FD5B3B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8A7F15">
              <w:rPr>
                <w:color w:val="000000" w:themeColor="text1"/>
                <w:sz w:val="22"/>
                <w:szCs w:val="22"/>
              </w:rPr>
              <w:t xml:space="preserve">Класс </w:t>
            </w:r>
          </w:p>
        </w:tc>
        <w:tc>
          <w:tcPr>
            <w:tcW w:w="2667" w:type="dxa"/>
          </w:tcPr>
          <w:p w:rsidR="00730E73" w:rsidRPr="008A7F15" w:rsidRDefault="00730E73" w:rsidP="00FD5B3B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8A7F15">
              <w:rPr>
                <w:color w:val="000000" w:themeColor="text1"/>
                <w:sz w:val="22"/>
                <w:szCs w:val="22"/>
              </w:rPr>
              <w:t xml:space="preserve">Наименование учебника </w:t>
            </w:r>
          </w:p>
        </w:tc>
        <w:tc>
          <w:tcPr>
            <w:tcW w:w="2793" w:type="dxa"/>
          </w:tcPr>
          <w:p w:rsidR="00730E73" w:rsidRPr="008A7F15" w:rsidRDefault="00730E73" w:rsidP="00FD5B3B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8A7F15">
              <w:rPr>
                <w:color w:val="000000" w:themeColor="text1"/>
                <w:sz w:val="22"/>
                <w:szCs w:val="22"/>
              </w:rPr>
              <w:t xml:space="preserve">Автор </w:t>
            </w:r>
          </w:p>
        </w:tc>
        <w:tc>
          <w:tcPr>
            <w:tcW w:w="3070" w:type="dxa"/>
          </w:tcPr>
          <w:p w:rsidR="00730E73" w:rsidRPr="008A7F15" w:rsidRDefault="00730E73" w:rsidP="00FD5B3B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8A7F15">
              <w:rPr>
                <w:color w:val="000000" w:themeColor="text1"/>
                <w:sz w:val="22"/>
                <w:szCs w:val="22"/>
              </w:rPr>
              <w:t xml:space="preserve">Издательство </w:t>
            </w:r>
          </w:p>
        </w:tc>
      </w:tr>
      <w:tr w:rsidR="008A7F15" w:rsidRPr="008A7F15" w:rsidTr="00730E73">
        <w:tc>
          <w:tcPr>
            <w:tcW w:w="815" w:type="dxa"/>
          </w:tcPr>
          <w:p w:rsidR="00730E73" w:rsidRPr="008A7F15" w:rsidRDefault="00730E73" w:rsidP="00FD5B3B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color w:val="000000" w:themeColor="text1"/>
                <w:sz w:val="22"/>
                <w:szCs w:val="22"/>
              </w:rPr>
            </w:pPr>
            <w:r w:rsidRPr="008A7F15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667" w:type="dxa"/>
          </w:tcPr>
          <w:p w:rsidR="00730E73" w:rsidRPr="008A7F15" w:rsidRDefault="00730E73" w:rsidP="00FD5B3B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8A7F15">
              <w:rPr>
                <w:color w:val="000000" w:themeColor="text1"/>
                <w:sz w:val="22"/>
                <w:szCs w:val="22"/>
              </w:rPr>
              <w:t xml:space="preserve">Обществознание </w:t>
            </w:r>
          </w:p>
        </w:tc>
        <w:tc>
          <w:tcPr>
            <w:tcW w:w="2793" w:type="dxa"/>
          </w:tcPr>
          <w:p w:rsidR="00730E73" w:rsidRPr="008A7F15" w:rsidRDefault="00B540DF" w:rsidP="00FD5B3B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8A7F15">
              <w:rPr>
                <w:color w:val="000000" w:themeColor="text1"/>
                <w:sz w:val="22"/>
                <w:szCs w:val="22"/>
              </w:rPr>
              <w:t>Под редакцией Л.Н. Боголюбова, А. Ю. Лазебниковой, М.Ю. Телюкиной</w:t>
            </w:r>
          </w:p>
        </w:tc>
        <w:tc>
          <w:tcPr>
            <w:tcW w:w="3070" w:type="dxa"/>
          </w:tcPr>
          <w:p w:rsidR="00730E73" w:rsidRPr="008A7F15" w:rsidRDefault="00730E73" w:rsidP="00FD5B3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</w:rPr>
              <w:t>М. : Просвещение</w:t>
            </w:r>
          </w:p>
        </w:tc>
      </w:tr>
      <w:tr w:rsidR="008A7F15" w:rsidRPr="008A7F15" w:rsidTr="00730E73">
        <w:tc>
          <w:tcPr>
            <w:tcW w:w="815" w:type="dxa"/>
          </w:tcPr>
          <w:p w:rsidR="00730E73" w:rsidRPr="008A7F15" w:rsidRDefault="00730E73" w:rsidP="00FD5B3B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color w:val="000000" w:themeColor="text1"/>
                <w:sz w:val="22"/>
                <w:szCs w:val="22"/>
              </w:rPr>
            </w:pPr>
            <w:r w:rsidRPr="008A7F15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2667" w:type="dxa"/>
          </w:tcPr>
          <w:p w:rsidR="00730E73" w:rsidRPr="008A7F15" w:rsidRDefault="00730E73" w:rsidP="00FD5B3B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8A7F15">
              <w:rPr>
                <w:color w:val="000000" w:themeColor="text1"/>
                <w:sz w:val="22"/>
                <w:szCs w:val="22"/>
              </w:rPr>
              <w:t>Обществознание</w:t>
            </w:r>
          </w:p>
        </w:tc>
        <w:tc>
          <w:tcPr>
            <w:tcW w:w="2793" w:type="dxa"/>
          </w:tcPr>
          <w:p w:rsidR="00730E73" w:rsidRPr="008A7F15" w:rsidRDefault="00B540DF" w:rsidP="00FD5B3B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8A7F15">
              <w:rPr>
                <w:color w:val="000000" w:themeColor="text1"/>
                <w:sz w:val="22"/>
                <w:szCs w:val="22"/>
              </w:rPr>
              <w:t xml:space="preserve">Под редакцией Л.Н. Боголюбова, А. Ю. Лазебниковой, </w:t>
            </w:r>
            <w:r w:rsidR="00B07D99" w:rsidRPr="008A7F15">
              <w:rPr>
                <w:color w:val="000000" w:themeColor="text1"/>
                <w:sz w:val="22"/>
                <w:szCs w:val="22"/>
              </w:rPr>
              <w:t>В.А. Литвинова.</w:t>
            </w:r>
          </w:p>
        </w:tc>
        <w:tc>
          <w:tcPr>
            <w:tcW w:w="3070" w:type="dxa"/>
          </w:tcPr>
          <w:p w:rsidR="00730E73" w:rsidRPr="008A7F15" w:rsidRDefault="00730E73" w:rsidP="00FD5B3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</w:rPr>
              <w:t>М. : Просвещение</w:t>
            </w:r>
          </w:p>
        </w:tc>
      </w:tr>
    </w:tbl>
    <w:p w:rsidR="00730E73" w:rsidRPr="008A7F15" w:rsidRDefault="00730E73" w:rsidP="00730E73">
      <w:pPr>
        <w:pStyle w:val="a3"/>
        <w:widowControl/>
        <w:shd w:val="clear" w:color="auto" w:fill="auto"/>
        <w:spacing w:line="240" w:lineRule="auto"/>
        <w:ind w:right="-13" w:firstLine="708"/>
        <w:jc w:val="both"/>
        <w:rPr>
          <w:color w:val="000000" w:themeColor="text1"/>
          <w:sz w:val="22"/>
          <w:szCs w:val="22"/>
        </w:rPr>
      </w:pPr>
    </w:p>
    <w:p w:rsidR="00730E73" w:rsidRPr="008A7F15" w:rsidRDefault="00730E73" w:rsidP="00730E73">
      <w:pPr>
        <w:pStyle w:val="a3"/>
        <w:widowControl/>
        <w:shd w:val="clear" w:color="auto" w:fill="auto"/>
        <w:spacing w:line="240" w:lineRule="auto"/>
        <w:ind w:right="-13" w:firstLine="708"/>
        <w:jc w:val="both"/>
        <w:rPr>
          <w:color w:val="000000" w:themeColor="text1"/>
          <w:sz w:val="22"/>
          <w:szCs w:val="22"/>
        </w:rPr>
      </w:pPr>
      <w:r w:rsidRPr="008A7F15">
        <w:rPr>
          <w:rFonts w:eastAsia="Times New Roman"/>
          <w:color w:val="000000" w:themeColor="text1"/>
          <w:sz w:val="22"/>
          <w:szCs w:val="22"/>
          <w:lang w:eastAsia="ru-RU"/>
        </w:rPr>
        <w:t>Рабочая программа рассчитана на 138 ч.</w:t>
      </w:r>
    </w:p>
    <w:p w:rsidR="00730E73" w:rsidRPr="008A7F15" w:rsidRDefault="00730E73" w:rsidP="00730E7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lang w:val="tt-RU"/>
        </w:rPr>
      </w:pPr>
    </w:p>
    <w:p w:rsidR="00730E73" w:rsidRPr="008A7F15" w:rsidRDefault="00730E73" w:rsidP="00730E7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lang w:val="tt-RU"/>
        </w:rPr>
      </w:pPr>
    </w:p>
    <w:p w:rsidR="00617D81" w:rsidRPr="008A7F15" w:rsidRDefault="00617D81" w:rsidP="00926B59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  <w:r w:rsidRPr="008A7F15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Требования к уровню подготовки учащихся</w:t>
      </w:r>
    </w:p>
    <w:p w:rsidR="00730E73" w:rsidRPr="008A7F15" w:rsidRDefault="00926B59" w:rsidP="00730E7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lang w:val="tt-RU"/>
        </w:rPr>
      </w:pPr>
      <w:r w:rsidRPr="008A7F15">
        <w:rPr>
          <w:rFonts w:ascii="Times New Roman" w:hAnsi="Times New Roman" w:cs="Times New Roman"/>
          <w:b/>
          <w:color w:val="000000" w:themeColor="text1"/>
          <w:lang w:val="tt-RU"/>
        </w:rPr>
        <w:t>10 класс</w:t>
      </w:r>
    </w:p>
    <w:p w:rsidR="00D03D23" w:rsidRPr="008A7F15" w:rsidRDefault="00D03D23" w:rsidP="00730E7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lang w:val="tt-RU"/>
        </w:rPr>
      </w:pPr>
    </w:p>
    <w:p w:rsidR="006A1B3E" w:rsidRPr="008A7F15" w:rsidRDefault="00617D81" w:rsidP="006A1B3E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000000" w:themeColor="text1"/>
          <w:sz w:val="24"/>
          <w:szCs w:val="24"/>
        </w:rPr>
      </w:pPr>
      <w:r w:rsidRPr="008A7F15">
        <w:rPr>
          <w:rFonts w:ascii="TimesNewRomanPS-BoldItalicMT" w:hAnsi="TimesNewRomanPS-BoldItalicMT" w:cs="TimesNewRomanPS-BoldItalicMT"/>
          <w:b/>
          <w:bCs/>
          <w:i/>
          <w:iCs/>
          <w:color w:val="000000" w:themeColor="text1"/>
          <w:sz w:val="24"/>
          <w:szCs w:val="24"/>
        </w:rPr>
        <w:t>В результате изучения обществознания (включая экономику и</w:t>
      </w:r>
      <w:r w:rsidR="00D03D23" w:rsidRPr="008A7F15">
        <w:rPr>
          <w:rFonts w:ascii="TimesNewRomanPS-BoldItalicMT" w:hAnsi="TimesNewRomanPS-BoldItalicMT" w:cs="TimesNewRomanPS-BoldItalicMT"/>
          <w:b/>
          <w:bCs/>
          <w:i/>
          <w:iCs/>
          <w:color w:val="000000" w:themeColor="text1"/>
          <w:sz w:val="24"/>
          <w:szCs w:val="24"/>
        </w:rPr>
        <w:t xml:space="preserve"> право) на базовом уровне учащийся</w:t>
      </w:r>
      <w:r w:rsidRPr="008A7F15">
        <w:rPr>
          <w:rFonts w:ascii="TimesNewRomanPS-BoldItalicMT" w:hAnsi="TimesNewRomanPS-BoldItalicMT" w:cs="TimesNewRomanPS-BoldItalicMT"/>
          <w:b/>
          <w:bCs/>
          <w:i/>
          <w:iCs/>
          <w:color w:val="000000" w:themeColor="text1"/>
          <w:sz w:val="24"/>
          <w:szCs w:val="24"/>
        </w:rPr>
        <w:t xml:space="preserve"> должен</w:t>
      </w:r>
    </w:p>
    <w:p w:rsidR="006A1B3E" w:rsidRPr="008A7F15" w:rsidRDefault="006A1B3E" w:rsidP="006A1B3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 w:themeColor="text1"/>
          <w:sz w:val="24"/>
          <w:szCs w:val="24"/>
        </w:rPr>
      </w:pPr>
      <w:r w:rsidRPr="008A7F15">
        <w:rPr>
          <w:rFonts w:ascii="TimesNewRomanPS-BoldMT" w:hAnsi="TimesNewRomanPS-BoldMT" w:cs="TimesNewRomanPS-BoldMT"/>
          <w:b/>
          <w:bCs/>
          <w:color w:val="000000" w:themeColor="text1"/>
          <w:sz w:val="24"/>
          <w:szCs w:val="24"/>
        </w:rPr>
        <w:t>Знать/понимать</w:t>
      </w:r>
    </w:p>
    <w:p w:rsidR="006A1B3E" w:rsidRPr="008A7F15" w:rsidRDefault="006A1B3E" w:rsidP="006A1B3E">
      <w:pPr>
        <w:pStyle w:val="ac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6A1B3E" w:rsidRPr="008A7F15" w:rsidRDefault="006A1B3E" w:rsidP="006A1B3E">
      <w:pPr>
        <w:pStyle w:val="ac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тенденции развития общества в целом как сложной динамичной системы, а также важнейших социальных институтов;</w:t>
      </w:r>
    </w:p>
    <w:p w:rsidR="006A1B3E" w:rsidRPr="008A7F15" w:rsidRDefault="006A1B3E" w:rsidP="006A1B3E">
      <w:pPr>
        <w:pStyle w:val="ac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необходимость регулирования общественных отношений, сущность социальных норм, механизмы правового регулирования;</w:t>
      </w:r>
    </w:p>
    <w:p w:rsidR="006A1B3E" w:rsidRPr="008A7F15" w:rsidRDefault="006A1B3E" w:rsidP="006A1B3E">
      <w:pPr>
        <w:pStyle w:val="ac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особенности социально-гуманитарного познания.</w:t>
      </w:r>
    </w:p>
    <w:p w:rsidR="006A1B3E" w:rsidRPr="008A7F15" w:rsidRDefault="006A1B3E" w:rsidP="006A1B3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 w:themeColor="text1"/>
          <w:sz w:val="24"/>
          <w:szCs w:val="24"/>
        </w:rPr>
      </w:pPr>
      <w:r w:rsidRPr="008A7F15">
        <w:rPr>
          <w:rFonts w:ascii="TimesNewRomanPS-BoldMT" w:hAnsi="TimesNewRomanPS-BoldMT" w:cs="TimesNewRomanPS-BoldMT"/>
          <w:b/>
          <w:bCs/>
          <w:color w:val="000000" w:themeColor="text1"/>
          <w:sz w:val="24"/>
          <w:szCs w:val="24"/>
        </w:rPr>
        <w:t>Уметь:</w:t>
      </w:r>
    </w:p>
    <w:p w:rsidR="006A1B3E" w:rsidRPr="008A7F15" w:rsidRDefault="006A1B3E" w:rsidP="006A1B3E">
      <w:pPr>
        <w:pStyle w:val="ac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-BoldItalicMT" w:hAnsi="TimesNewRomanPS-BoldItalicMT" w:cs="TimesNewRomanPS-BoldItalicMT"/>
          <w:b/>
          <w:bCs/>
          <w:i/>
          <w:iCs/>
          <w:color w:val="000000" w:themeColor="text1"/>
          <w:sz w:val="24"/>
          <w:szCs w:val="24"/>
        </w:rPr>
        <w:t xml:space="preserve">характеризовать </w:t>
      </w: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основные социальные объекты, выделяя их существенные признаки, закономерности развития;</w:t>
      </w:r>
    </w:p>
    <w:p w:rsidR="006A1B3E" w:rsidRPr="008A7F15" w:rsidRDefault="006A1B3E" w:rsidP="006A1B3E">
      <w:pPr>
        <w:pStyle w:val="ac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-BoldItalicMT" w:hAnsi="TimesNewRomanPS-BoldItalicMT" w:cs="TimesNewRomanPS-BoldItalicMT"/>
          <w:b/>
          <w:bCs/>
          <w:i/>
          <w:iCs/>
          <w:color w:val="000000" w:themeColor="text1"/>
          <w:sz w:val="24"/>
          <w:szCs w:val="24"/>
        </w:rPr>
        <w:t xml:space="preserve">анализировать </w:t>
      </w: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актуальную информацию о социальных объектах, выявляя их общие черты и различия;</w:t>
      </w:r>
    </w:p>
    <w:p w:rsidR="006A1B3E" w:rsidRPr="008A7F15" w:rsidRDefault="006A1B3E" w:rsidP="006A1B3E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</w:p>
    <w:p w:rsidR="006A1B3E" w:rsidRPr="008A7F15" w:rsidRDefault="006A1B3E" w:rsidP="006A1B3E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-BoldItalicMT" w:hAnsi="TimesNewRomanPS-BoldItalicMT" w:cs="TimesNewRomanPS-BoldItalicMT"/>
          <w:b/>
          <w:bCs/>
          <w:i/>
          <w:iCs/>
          <w:color w:val="000000" w:themeColor="text1"/>
          <w:sz w:val="24"/>
          <w:szCs w:val="24"/>
        </w:rPr>
        <w:t xml:space="preserve">объяснять: </w:t>
      </w: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</w:r>
    </w:p>
    <w:p w:rsidR="006A1B3E" w:rsidRPr="008A7F15" w:rsidRDefault="006A1B3E" w:rsidP="006A1B3E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-BoldItalicMT" w:hAnsi="TimesNewRomanPS-BoldItalicMT" w:cs="TimesNewRomanPS-BoldItalicMT"/>
          <w:b/>
          <w:bCs/>
          <w:i/>
          <w:iCs/>
          <w:color w:val="000000" w:themeColor="text1"/>
          <w:sz w:val="24"/>
          <w:szCs w:val="24"/>
        </w:rPr>
        <w:t xml:space="preserve">раскрывать на примерах </w:t>
      </w: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изученные теоретические положения и понятия социально-экономических и гуманитарных наук;</w:t>
      </w:r>
    </w:p>
    <w:p w:rsidR="006A1B3E" w:rsidRPr="008A7F15" w:rsidRDefault="006A1B3E" w:rsidP="006A1B3E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-BoldItalicMT" w:hAnsi="TimesNewRomanPS-BoldItalicMT" w:cs="TimesNewRomanPS-BoldItalicMT"/>
          <w:b/>
          <w:bCs/>
          <w:i/>
          <w:iCs/>
          <w:color w:val="000000" w:themeColor="text1"/>
          <w:sz w:val="24"/>
          <w:szCs w:val="24"/>
        </w:rPr>
        <w:t xml:space="preserve">осуществлять поиск </w:t>
      </w: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 (правовых, научно-популярных, публицистических и др.) знания по заданным темам; систематизировать, анализировать</w:t>
      </w:r>
    </w:p>
    <w:p w:rsidR="006A1B3E" w:rsidRPr="008A7F15" w:rsidRDefault="006A1B3E" w:rsidP="006A1B3E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lastRenderedPageBreak/>
        <w:t>и обобщать неупорядоченную социальную информацию; различать в ней факты и мнения, аргументы и выводы;</w:t>
      </w:r>
    </w:p>
    <w:p w:rsidR="006A1B3E" w:rsidRPr="008A7F15" w:rsidRDefault="006A1B3E" w:rsidP="006A1B3E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-BoldItalicMT" w:hAnsi="TimesNewRomanPS-BoldItalicMT" w:cs="TimesNewRomanPS-BoldItalicMT"/>
          <w:b/>
          <w:bCs/>
          <w:i/>
          <w:iCs/>
          <w:color w:val="000000" w:themeColor="text1"/>
          <w:sz w:val="24"/>
          <w:szCs w:val="24"/>
        </w:rPr>
        <w:t xml:space="preserve">оценивать </w:t>
      </w: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действия субъектов социальной жизни, включая личности, группы, организации, с точки зрения социальных норм, экономической рациональности;</w:t>
      </w:r>
    </w:p>
    <w:p w:rsidR="006A1B3E" w:rsidRPr="008A7F15" w:rsidRDefault="006A1B3E" w:rsidP="006A1B3E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-BoldItalicMT" w:hAnsi="TimesNewRomanPS-BoldItalicMT" w:cs="TimesNewRomanPS-BoldItalicMT"/>
          <w:b/>
          <w:bCs/>
          <w:i/>
          <w:iCs/>
          <w:color w:val="000000" w:themeColor="text1"/>
          <w:sz w:val="24"/>
          <w:szCs w:val="24"/>
        </w:rPr>
        <w:t xml:space="preserve">формулировать </w:t>
      </w: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на основе приобретенных обществоведческих знаний собственные суждения и аргументы по определенным проблемам;</w:t>
      </w:r>
    </w:p>
    <w:p w:rsidR="006A1B3E" w:rsidRPr="008A7F15" w:rsidRDefault="006A1B3E" w:rsidP="006A1B3E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MT" w:hAnsi="TimesNewRomanPSMT" w:cs="TimesNewRomanPSMT"/>
          <w:b/>
          <w:bCs/>
          <w:i/>
          <w:iCs/>
          <w:color w:val="000000" w:themeColor="text1"/>
          <w:sz w:val="24"/>
          <w:szCs w:val="24"/>
        </w:rPr>
        <w:t xml:space="preserve">подготовить </w:t>
      </w: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устное выступление, творческую работу по социальной проблематике;</w:t>
      </w:r>
    </w:p>
    <w:p w:rsidR="006A1B3E" w:rsidRPr="008A7F15" w:rsidRDefault="006A1B3E" w:rsidP="006A1B3E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MT" w:hAnsi="TimesNewRomanPSMT" w:cs="TimesNewRomanPSMT"/>
          <w:b/>
          <w:bCs/>
          <w:i/>
          <w:iCs/>
          <w:color w:val="000000" w:themeColor="text1"/>
          <w:sz w:val="24"/>
          <w:szCs w:val="24"/>
        </w:rPr>
        <w:t xml:space="preserve">применять </w:t>
      </w:r>
      <w:r w:rsidRPr="008A7F15">
        <w:rPr>
          <w:rFonts w:ascii="TimesNewRomanPS-ItalicMT" w:hAnsi="TimesNewRomanPS-ItalicMT" w:cs="TimesNewRomanPS-ItalicMT"/>
          <w:i/>
          <w:iCs/>
          <w:color w:val="000000" w:themeColor="text1"/>
          <w:sz w:val="24"/>
          <w:szCs w:val="24"/>
        </w:rPr>
        <w:t>с</w:t>
      </w: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 xml:space="preserve">оциально-экономические и гуманитарные </w:t>
      </w:r>
      <w:r w:rsidRPr="008A7F15">
        <w:rPr>
          <w:rFonts w:ascii="TimesNewRomanPSMT" w:hAnsi="TimesNewRomanPSMT" w:cs="TimesNewRomanPSMT"/>
          <w:b/>
          <w:bCs/>
          <w:i/>
          <w:iCs/>
          <w:color w:val="000000" w:themeColor="text1"/>
          <w:sz w:val="24"/>
          <w:szCs w:val="24"/>
        </w:rPr>
        <w:t xml:space="preserve">знания </w:t>
      </w: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в процессе решения познавательных задач по актуальным социальным проблемам.</w:t>
      </w:r>
    </w:p>
    <w:p w:rsidR="006A1B3E" w:rsidRPr="008A7F15" w:rsidRDefault="006A1B3E" w:rsidP="006A1B3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 w:themeColor="text1"/>
          <w:sz w:val="24"/>
          <w:szCs w:val="24"/>
        </w:rPr>
      </w:pPr>
      <w:r w:rsidRPr="008A7F15">
        <w:rPr>
          <w:rFonts w:ascii="TimesNewRomanPS-BoldMT" w:hAnsi="TimesNewRomanPS-BoldMT" w:cs="TimesNewRomanPS-BoldMT"/>
          <w:b/>
          <w:bCs/>
          <w:color w:val="000000" w:themeColor="text1"/>
          <w:sz w:val="24"/>
          <w:szCs w:val="24"/>
        </w:rPr>
        <w:t>Использовать приобретенные знания и умения в практической деятельности и повседневной жизнидля:</w:t>
      </w:r>
    </w:p>
    <w:p w:rsidR="006A1B3E" w:rsidRPr="008A7F15" w:rsidRDefault="006A1B3E" w:rsidP="006A1B3E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успешного выполнения типичных социальных ролей; сознательного взаимодействия с различными социальными институтами;</w:t>
      </w:r>
    </w:p>
    <w:p w:rsidR="006A1B3E" w:rsidRPr="008A7F15" w:rsidRDefault="006A1B3E" w:rsidP="006A1B3E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совершенствования собственной познавательной деятельности;</w:t>
      </w:r>
    </w:p>
    <w:p w:rsidR="006A1B3E" w:rsidRPr="008A7F15" w:rsidRDefault="006A1B3E" w:rsidP="006A1B3E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информации.</w:t>
      </w:r>
    </w:p>
    <w:p w:rsidR="006A1B3E" w:rsidRPr="008A7F15" w:rsidRDefault="006A1B3E" w:rsidP="006A1B3E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решения практических жизненных проблем, возникающих в социальной деятельности;</w:t>
      </w:r>
    </w:p>
    <w:p w:rsidR="006A1B3E" w:rsidRPr="008A7F15" w:rsidRDefault="006A1B3E" w:rsidP="006A1B3E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ориентировки в актуальных общественных событиях, определения личной гражданской позиции;</w:t>
      </w:r>
    </w:p>
    <w:p w:rsidR="006A1B3E" w:rsidRPr="008A7F15" w:rsidRDefault="006A1B3E" w:rsidP="006A1B3E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предвидения возможных последствий определенных социальных действий;</w:t>
      </w:r>
    </w:p>
    <w:p w:rsidR="006A1B3E" w:rsidRPr="008A7F15" w:rsidRDefault="006A1B3E" w:rsidP="006A1B3E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оценки происходящих событий и поведения людей с точки зрения морали и права;</w:t>
      </w:r>
    </w:p>
    <w:p w:rsidR="006A1B3E" w:rsidRPr="008A7F15" w:rsidRDefault="006A1B3E" w:rsidP="006A1B3E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реализации и защиты прав человека и гражданина, осознанного выполнения гражданских обязанностей;</w:t>
      </w:r>
    </w:p>
    <w:p w:rsidR="006A1B3E" w:rsidRPr="008A7F15" w:rsidRDefault="006A1B3E" w:rsidP="006A1B3E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осуществления конструктивного взаимодействия людей с разными убеждениями, культурными ценностями и социальным положением.</w:t>
      </w:r>
    </w:p>
    <w:p w:rsidR="006A1B3E" w:rsidRPr="008A7F15" w:rsidRDefault="006A1B3E" w:rsidP="00D03D2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 w:themeColor="text1"/>
          <w:sz w:val="24"/>
          <w:szCs w:val="24"/>
        </w:rPr>
      </w:pPr>
    </w:p>
    <w:p w:rsidR="00D03D23" w:rsidRPr="008A7F15" w:rsidRDefault="00D03D23" w:rsidP="00D03D2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 w:themeColor="text1"/>
          <w:sz w:val="24"/>
          <w:szCs w:val="24"/>
        </w:rPr>
      </w:pPr>
      <w:r w:rsidRPr="008A7F15">
        <w:rPr>
          <w:rFonts w:ascii="TimesNewRomanPS-BoldMT" w:hAnsi="TimesNewRomanPS-BoldMT" w:cs="TimesNewRomanPS-BoldMT"/>
          <w:b/>
          <w:bCs/>
          <w:color w:val="000000" w:themeColor="text1"/>
          <w:sz w:val="24"/>
          <w:szCs w:val="24"/>
        </w:rPr>
        <w:t>11 класс</w:t>
      </w:r>
    </w:p>
    <w:p w:rsidR="00D03D23" w:rsidRPr="008A7F15" w:rsidRDefault="00D03D23" w:rsidP="00D03D2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 w:themeColor="text1"/>
          <w:sz w:val="24"/>
          <w:szCs w:val="24"/>
        </w:rPr>
      </w:pPr>
    </w:p>
    <w:p w:rsidR="00D03D23" w:rsidRPr="008A7F15" w:rsidRDefault="00D03D23" w:rsidP="00617D8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 w:themeColor="text1"/>
          <w:sz w:val="24"/>
          <w:szCs w:val="24"/>
        </w:rPr>
      </w:pPr>
      <w:r w:rsidRPr="008A7F15">
        <w:rPr>
          <w:rFonts w:ascii="TimesNewRomanPS-BoldMT" w:hAnsi="TimesNewRomanPS-BoldMT" w:cs="TimesNewRomanPS-BoldMT"/>
          <w:b/>
          <w:bCs/>
          <w:color w:val="000000" w:themeColor="text1"/>
          <w:sz w:val="24"/>
          <w:szCs w:val="24"/>
        </w:rPr>
        <w:t>В результате изучения обществознания (включая экономику и право) на базовом уровне выпускник должен</w:t>
      </w:r>
    </w:p>
    <w:p w:rsidR="00617D81" w:rsidRPr="008A7F15" w:rsidRDefault="00617D81" w:rsidP="00617D8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 w:themeColor="text1"/>
          <w:sz w:val="24"/>
          <w:szCs w:val="24"/>
        </w:rPr>
      </w:pPr>
      <w:r w:rsidRPr="008A7F15">
        <w:rPr>
          <w:rFonts w:ascii="TimesNewRomanPS-BoldMT" w:hAnsi="TimesNewRomanPS-BoldMT" w:cs="TimesNewRomanPS-BoldMT"/>
          <w:b/>
          <w:bCs/>
          <w:color w:val="000000" w:themeColor="text1"/>
          <w:sz w:val="24"/>
          <w:szCs w:val="24"/>
        </w:rPr>
        <w:t>Знать/понимать</w:t>
      </w:r>
    </w:p>
    <w:p w:rsidR="00617D81" w:rsidRPr="008A7F15" w:rsidRDefault="00617D81" w:rsidP="002567A7">
      <w:pPr>
        <w:pStyle w:val="ac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тенденции развития общества в целом как сложной динамичной системы, а также важнейших социальных институтов;</w:t>
      </w:r>
    </w:p>
    <w:p w:rsidR="00617D81" w:rsidRPr="008A7F15" w:rsidRDefault="00617D81" w:rsidP="002567A7">
      <w:pPr>
        <w:pStyle w:val="ac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необходимость регулирования общественных отношений, сущность социальных норм, механизмы правового регулирования;</w:t>
      </w:r>
    </w:p>
    <w:p w:rsidR="00617D81" w:rsidRPr="008A7F15" w:rsidRDefault="00617D81" w:rsidP="00617D8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 w:themeColor="text1"/>
          <w:sz w:val="24"/>
          <w:szCs w:val="24"/>
        </w:rPr>
      </w:pPr>
      <w:r w:rsidRPr="008A7F15">
        <w:rPr>
          <w:rFonts w:ascii="TimesNewRomanPS-BoldMT" w:hAnsi="TimesNewRomanPS-BoldMT" w:cs="TimesNewRomanPS-BoldMT"/>
          <w:b/>
          <w:bCs/>
          <w:color w:val="000000" w:themeColor="text1"/>
          <w:sz w:val="24"/>
          <w:szCs w:val="24"/>
        </w:rPr>
        <w:t>Уметь:</w:t>
      </w:r>
    </w:p>
    <w:p w:rsidR="00617D81" w:rsidRPr="008A7F15" w:rsidRDefault="00617D81" w:rsidP="002567A7">
      <w:pPr>
        <w:pStyle w:val="ac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-BoldItalicMT" w:hAnsi="TimesNewRomanPS-BoldItalicMT" w:cs="TimesNewRomanPS-BoldItalicMT"/>
          <w:b/>
          <w:bCs/>
          <w:i/>
          <w:iCs/>
          <w:color w:val="000000" w:themeColor="text1"/>
          <w:sz w:val="24"/>
          <w:szCs w:val="24"/>
        </w:rPr>
        <w:t xml:space="preserve">характеризовать </w:t>
      </w: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основные социальные объекты, выделяя их существенные признаки, закономерностиразвития;</w:t>
      </w:r>
    </w:p>
    <w:p w:rsidR="00617D81" w:rsidRPr="008A7F15" w:rsidRDefault="00617D81" w:rsidP="002567A7">
      <w:pPr>
        <w:pStyle w:val="ac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-BoldItalicMT" w:hAnsi="TimesNewRomanPS-BoldItalicMT" w:cs="TimesNewRomanPS-BoldItalicMT"/>
          <w:b/>
          <w:bCs/>
          <w:i/>
          <w:iCs/>
          <w:color w:val="000000" w:themeColor="text1"/>
          <w:sz w:val="24"/>
          <w:szCs w:val="24"/>
        </w:rPr>
        <w:t xml:space="preserve">анализировать </w:t>
      </w: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актуальную информацию о социальных объектах, выявляя их общие черты и различия;</w:t>
      </w:r>
    </w:p>
    <w:p w:rsidR="00617D81" w:rsidRPr="008A7F15" w:rsidRDefault="00617D81" w:rsidP="002567A7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</w:p>
    <w:p w:rsidR="00617D81" w:rsidRPr="008A7F15" w:rsidRDefault="00617D81" w:rsidP="002567A7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-BoldItalicMT" w:hAnsi="TimesNewRomanPS-BoldItalicMT" w:cs="TimesNewRomanPS-BoldItalicMT"/>
          <w:b/>
          <w:bCs/>
          <w:i/>
          <w:iCs/>
          <w:color w:val="000000" w:themeColor="text1"/>
          <w:sz w:val="24"/>
          <w:szCs w:val="24"/>
        </w:rPr>
        <w:t xml:space="preserve">объяснять: </w:t>
      </w: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</w:r>
    </w:p>
    <w:p w:rsidR="00617D81" w:rsidRPr="008A7F15" w:rsidRDefault="00617D81" w:rsidP="002567A7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-BoldItalicMT" w:hAnsi="TimesNewRomanPS-BoldItalicMT" w:cs="TimesNewRomanPS-BoldItalicMT"/>
          <w:b/>
          <w:bCs/>
          <w:i/>
          <w:iCs/>
          <w:color w:val="000000" w:themeColor="text1"/>
          <w:sz w:val="24"/>
          <w:szCs w:val="24"/>
        </w:rPr>
        <w:t xml:space="preserve">раскрывать на примерах </w:t>
      </w: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изученные теоретические положения и понятия социально-экономических и гуманитарных наук;</w:t>
      </w:r>
    </w:p>
    <w:p w:rsidR="00617D81" w:rsidRPr="008A7F15" w:rsidRDefault="00617D81" w:rsidP="002567A7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-BoldItalicMT" w:hAnsi="TimesNewRomanPS-BoldItalicMT" w:cs="TimesNewRomanPS-BoldItalicMT"/>
          <w:b/>
          <w:bCs/>
          <w:i/>
          <w:iCs/>
          <w:color w:val="000000" w:themeColor="text1"/>
          <w:sz w:val="24"/>
          <w:szCs w:val="24"/>
        </w:rPr>
        <w:lastRenderedPageBreak/>
        <w:t xml:space="preserve">осуществлять поиск </w:t>
      </w: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</w:t>
      </w:r>
      <w:r w:rsidR="00744B33"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 xml:space="preserve"> (</w:t>
      </w: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правовых, научно-популярных, публицистических и др. ) знания по заданным темам; систематизировать, анализировать</w:t>
      </w:r>
    </w:p>
    <w:p w:rsidR="00617D81" w:rsidRPr="008A7F15" w:rsidRDefault="00617D81" w:rsidP="002567A7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и обобщать неупорядоченную социальную информацию; различать в ней факты и мнения, аргументы и выводы;</w:t>
      </w:r>
    </w:p>
    <w:p w:rsidR="00617D81" w:rsidRPr="008A7F15" w:rsidRDefault="00617D81" w:rsidP="002567A7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-BoldItalicMT" w:hAnsi="TimesNewRomanPS-BoldItalicMT" w:cs="TimesNewRomanPS-BoldItalicMT"/>
          <w:b/>
          <w:bCs/>
          <w:i/>
          <w:iCs/>
          <w:color w:val="000000" w:themeColor="text1"/>
          <w:sz w:val="24"/>
          <w:szCs w:val="24"/>
        </w:rPr>
        <w:t xml:space="preserve">оценивать </w:t>
      </w: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действия субъектов социальной жизни, включая личности, группы, организации, с точки зрения социальных норм, экономической рациональности;</w:t>
      </w:r>
    </w:p>
    <w:p w:rsidR="00617D81" w:rsidRPr="008A7F15" w:rsidRDefault="00617D81" w:rsidP="002567A7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-BoldItalicMT" w:hAnsi="TimesNewRomanPS-BoldItalicMT" w:cs="TimesNewRomanPS-BoldItalicMT"/>
          <w:b/>
          <w:bCs/>
          <w:i/>
          <w:iCs/>
          <w:color w:val="000000" w:themeColor="text1"/>
          <w:sz w:val="24"/>
          <w:szCs w:val="24"/>
        </w:rPr>
        <w:t xml:space="preserve">формулировать </w:t>
      </w: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на основе приобретенных обществоведческих знаний собственные суждения и аргументы по определенным проблемам;</w:t>
      </w:r>
    </w:p>
    <w:p w:rsidR="00617D81" w:rsidRPr="008A7F15" w:rsidRDefault="00617D81" w:rsidP="002567A7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MT" w:hAnsi="TimesNewRomanPSMT" w:cs="TimesNewRomanPSMT"/>
          <w:b/>
          <w:bCs/>
          <w:i/>
          <w:iCs/>
          <w:color w:val="000000" w:themeColor="text1"/>
          <w:sz w:val="24"/>
          <w:szCs w:val="24"/>
        </w:rPr>
        <w:t xml:space="preserve">подготовить </w:t>
      </w: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устное выступление, творческую работу по социальной проблематике;</w:t>
      </w:r>
    </w:p>
    <w:p w:rsidR="00617D81" w:rsidRPr="008A7F15" w:rsidRDefault="00617D81" w:rsidP="002567A7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MT" w:hAnsi="TimesNewRomanPSMT" w:cs="TimesNewRomanPSMT"/>
          <w:b/>
          <w:bCs/>
          <w:i/>
          <w:iCs/>
          <w:color w:val="000000" w:themeColor="text1"/>
          <w:sz w:val="24"/>
          <w:szCs w:val="24"/>
        </w:rPr>
        <w:t xml:space="preserve">применять </w:t>
      </w:r>
      <w:r w:rsidRPr="008A7F15">
        <w:rPr>
          <w:rFonts w:ascii="TimesNewRomanPS-ItalicMT" w:hAnsi="TimesNewRomanPS-ItalicMT" w:cs="TimesNewRomanPS-ItalicMT"/>
          <w:i/>
          <w:iCs/>
          <w:color w:val="000000" w:themeColor="text1"/>
          <w:sz w:val="24"/>
          <w:szCs w:val="24"/>
        </w:rPr>
        <w:t>с</w:t>
      </w: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 xml:space="preserve">оциально-экономические и гуманитарные </w:t>
      </w:r>
      <w:r w:rsidRPr="008A7F15">
        <w:rPr>
          <w:rFonts w:ascii="TimesNewRomanPSMT" w:hAnsi="TimesNewRomanPSMT" w:cs="TimesNewRomanPSMT"/>
          <w:b/>
          <w:bCs/>
          <w:i/>
          <w:iCs/>
          <w:color w:val="000000" w:themeColor="text1"/>
          <w:sz w:val="24"/>
          <w:szCs w:val="24"/>
        </w:rPr>
        <w:t xml:space="preserve">знания </w:t>
      </w: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в процессе решения познавательных задач по актуальным социальным проблемам.</w:t>
      </w:r>
    </w:p>
    <w:p w:rsidR="00617D81" w:rsidRPr="008A7F15" w:rsidRDefault="00617D81" w:rsidP="00617D8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 w:themeColor="text1"/>
          <w:sz w:val="24"/>
          <w:szCs w:val="24"/>
        </w:rPr>
      </w:pPr>
      <w:r w:rsidRPr="008A7F15">
        <w:rPr>
          <w:rFonts w:ascii="TimesNewRomanPS-BoldMT" w:hAnsi="TimesNewRomanPS-BoldMT" w:cs="TimesNewRomanPS-BoldMT"/>
          <w:b/>
          <w:bCs/>
          <w:color w:val="000000" w:themeColor="text1"/>
          <w:sz w:val="24"/>
          <w:szCs w:val="24"/>
        </w:rPr>
        <w:t>Использовать приобретенные знания и умения в практической деятельности и повседневной жизнидля:</w:t>
      </w:r>
    </w:p>
    <w:p w:rsidR="00617D81" w:rsidRPr="008A7F15" w:rsidRDefault="00617D81" w:rsidP="002567A7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 xml:space="preserve">успешного выполнения типичных </w:t>
      </w:r>
      <w:r w:rsidR="006A1B3E"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 xml:space="preserve">социальных ролей; сознательного </w:t>
      </w: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взаимодействия с различными социальными институтами;</w:t>
      </w:r>
    </w:p>
    <w:p w:rsidR="00617D81" w:rsidRPr="008A7F15" w:rsidRDefault="00617D81" w:rsidP="002567A7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совершенствования собственной познавательной деятельности;</w:t>
      </w:r>
    </w:p>
    <w:p w:rsidR="00617D81" w:rsidRPr="008A7F15" w:rsidRDefault="00617D81" w:rsidP="002567A7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информации.</w:t>
      </w:r>
    </w:p>
    <w:p w:rsidR="00617D81" w:rsidRPr="008A7F15" w:rsidRDefault="00617D81" w:rsidP="002567A7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решения практических жизненных проблем, возникающих в социальной деятельности;</w:t>
      </w:r>
    </w:p>
    <w:p w:rsidR="00617D81" w:rsidRPr="008A7F15" w:rsidRDefault="00617D81" w:rsidP="002567A7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ориентировки в актуальных общественных событиях, определения личной гражданской позиции;</w:t>
      </w:r>
    </w:p>
    <w:p w:rsidR="00617D81" w:rsidRPr="008A7F15" w:rsidRDefault="00617D81" w:rsidP="002567A7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предвидения возможных последствий определенных социальных действий;</w:t>
      </w:r>
    </w:p>
    <w:p w:rsidR="00617D81" w:rsidRPr="008A7F15" w:rsidRDefault="00617D81" w:rsidP="002567A7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оценки происходящих событий и поведения людей с точки зрения морали и права;</w:t>
      </w:r>
    </w:p>
    <w:p w:rsidR="00617D81" w:rsidRPr="008A7F15" w:rsidRDefault="00617D81" w:rsidP="002567A7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реализации и защиты прав человека и гражданина, осознанного выполнения гражданских обязанностей;</w:t>
      </w:r>
    </w:p>
    <w:p w:rsidR="00730E73" w:rsidRPr="008A7F15" w:rsidRDefault="00617D81" w:rsidP="002567A7">
      <w:pPr>
        <w:pStyle w:val="ac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8A7F15">
        <w:rPr>
          <w:rFonts w:ascii="TimesNewRomanPSMT" w:hAnsi="TimesNewRomanPSMT" w:cs="TimesNewRomanPSMT"/>
          <w:color w:val="000000" w:themeColor="text1"/>
          <w:sz w:val="24"/>
          <w:szCs w:val="24"/>
        </w:rPr>
        <w:t>осуществления конструктивного взаимодействия людей с разными убеждениями, культурными ценностями и социальным положением.</w:t>
      </w:r>
    </w:p>
    <w:p w:rsidR="00730E73" w:rsidRPr="008A7F15" w:rsidRDefault="00730E73" w:rsidP="00730E7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lang w:val="tt-RU"/>
        </w:rPr>
      </w:pPr>
    </w:p>
    <w:p w:rsidR="00730E73" w:rsidRPr="008A7F15" w:rsidRDefault="00730E73" w:rsidP="00730E7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lang w:val="tt-RU"/>
        </w:rPr>
      </w:pPr>
    </w:p>
    <w:p w:rsidR="00730E73" w:rsidRPr="008A7F15" w:rsidRDefault="00730E73" w:rsidP="00730E7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lang w:val="tt-RU"/>
        </w:rPr>
      </w:pPr>
    </w:p>
    <w:p w:rsidR="00730E73" w:rsidRPr="008A7F15" w:rsidRDefault="00730E73" w:rsidP="00730E7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lang w:val="tt-RU"/>
        </w:rPr>
      </w:pPr>
    </w:p>
    <w:p w:rsidR="00744B33" w:rsidRPr="008A7F15" w:rsidRDefault="00744B33" w:rsidP="00744B3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lang w:val="tt-RU"/>
        </w:rPr>
      </w:pPr>
    </w:p>
    <w:p w:rsidR="00744B33" w:rsidRPr="008A7F15" w:rsidRDefault="00744B33" w:rsidP="00744B3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lang w:val="tt-RU"/>
        </w:rPr>
      </w:pPr>
    </w:p>
    <w:p w:rsidR="00744B33" w:rsidRPr="008A7F15" w:rsidRDefault="00744B33" w:rsidP="00744B3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lang w:val="tt-RU"/>
        </w:rPr>
      </w:pPr>
    </w:p>
    <w:p w:rsidR="00744B33" w:rsidRPr="008A7F15" w:rsidRDefault="00744B33" w:rsidP="00744B3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lang w:val="tt-RU"/>
        </w:rPr>
      </w:pPr>
    </w:p>
    <w:p w:rsidR="00744B33" w:rsidRPr="008A7F15" w:rsidRDefault="00744B33" w:rsidP="00744B3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lang w:val="tt-RU"/>
        </w:rPr>
      </w:pPr>
    </w:p>
    <w:p w:rsidR="00744B33" w:rsidRPr="008A7F15" w:rsidRDefault="00744B33" w:rsidP="00744B3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lang w:val="tt-RU"/>
        </w:rPr>
      </w:pPr>
    </w:p>
    <w:p w:rsidR="00744B33" w:rsidRPr="008A7F15" w:rsidRDefault="00744B33" w:rsidP="00744B3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lang w:val="tt-RU"/>
        </w:rPr>
      </w:pPr>
    </w:p>
    <w:p w:rsidR="00730E73" w:rsidRPr="008A7F15" w:rsidRDefault="00730E73" w:rsidP="00730E7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lang w:val="tt-RU"/>
        </w:rPr>
      </w:pPr>
    </w:p>
    <w:p w:rsidR="00730E73" w:rsidRPr="008A7F15" w:rsidRDefault="00730E73" w:rsidP="00730E7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lang w:val="tt-RU"/>
        </w:rPr>
      </w:pPr>
    </w:p>
    <w:p w:rsidR="00730E73" w:rsidRPr="008A7F15" w:rsidRDefault="00730E73" w:rsidP="00730E7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lang w:val="tt-RU"/>
        </w:rPr>
      </w:pPr>
    </w:p>
    <w:p w:rsidR="00730E73" w:rsidRPr="008A7F15" w:rsidRDefault="00730E73" w:rsidP="00730E7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lang w:val="tt-RU"/>
        </w:rPr>
      </w:pPr>
    </w:p>
    <w:p w:rsidR="00730E73" w:rsidRPr="008A7F15" w:rsidRDefault="00730E73" w:rsidP="00730E7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lang w:val="tt-RU"/>
        </w:rPr>
      </w:pPr>
    </w:p>
    <w:p w:rsidR="00730E73" w:rsidRPr="008A7F15" w:rsidRDefault="00730E73" w:rsidP="00730E7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lang w:val="tt-RU"/>
        </w:rPr>
      </w:pPr>
    </w:p>
    <w:p w:rsidR="00730E73" w:rsidRPr="008A7F15" w:rsidRDefault="00730E73" w:rsidP="00730E7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lang w:val="tt-RU"/>
        </w:rPr>
      </w:pPr>
    </w:p>
    <w:p w:rsidR="00730E73" w:rsidRPr="008A7F15" w:rsidRDefault="00730E73" w:rsidP="00617D81">
      <w:pPr>
        <w:spacing w:after="0" w:line="240" w:lineRule="auto"/>
        <w:rPr>
          <w:rFonts w:ascii="Times New Roman" w:hAnsi="Times New Roman" w:cs="Times New Roman"/>
          <w:color w:val="000000" w:themeColor="text1"/>
          <w:lang w:val="tt-RU"/>
        </w:rPr>
      </w:pPr>
    </w:p>
    <w:p w:rsidR="00730E73" w:rsidRPr="008A7F15" w:rsidRDefault="00730E73" w:rsidP="000C4731">
      <w:pPr>
        <w:spacing w:after="0" w:line="240" w:lineRule="auto"/>
        <w:rPr>
          <w:rFonts w:ascii="Times New Roman" w:hAnsi="Times New Roman" w:cs="Times New Roman"/>
          <w:color w:val="000000" w:themeColor="text1"/>
          <w:lang w:val="tt-RU"/>
        </w:rPr>
      </w:pPr>
    </w:p>
    <w:p w:rsidR="00C920BF" w:rsidRPr="008A7F15" w:rsidRDefault="00C920BF" w:rsidP="000C4731">
      <w:pPr>
        <w:spacing w:after="0" w:line="240" w:lineRule="auto"/>
        <w:rPr>
          <w:rFonts w:ascii="Times New Roman" w:hAnsi="Times New Roman" w:cs="Times New Roman"/>
          <w:color w:val="000000" w:themeColor="text1"/>
          <w:lang w:val="tt-RU"/>
        </w:rPr>
      </w:pPr>
    </w:p>
    <w:p w:rsidR="00730E73" w:rsidRPr="008A7F15" w:rsidRDefault="00730E73" w:rsidP="00730E7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lang w:val="tt-RU"/>
        </w:rPr>
      </w:pPr>
      <w:r w:rsidRPr="008A7F15">
        <w:rPr>
          <w:rFonts w:ascii="Times New Roman" w:hAnsi="Times New Roman" w:cs="Times New Roman"/>
          <w:color w:val="000000" w:themeColor="text1"/>
          <w:lang w:val="tt-RU"/>
        </w:rPr>
        <w:lastRenderedPageBreak/>
        <w:t>Содер</w:t>
      </w:r>
      <w:r w:rsidRPr="008A7F15">
        <w:rPr>
          <w:rFonts w:ascii="Times New Roman" w:hAnsi="Times New Roman" w:cs="Times New Roman"/>
          <w:color w:val="000000" w:themeColor="text1"/>
        </w:rPr>
        <w:t>ж</w:t>
      </w:r>
      <w:r w:rsidRPr="008A7F15">
        <w:rPr>
          <w:rFonts w:ascii="Times New Roman" w:hAnsi="Times New Roman" w:cs="Times New Roman"/>
          <w:color w:val="000000" w:themeColor="text1"/>
          <w:lang w:val="tt-RU"/>
        </w:rPr>
        <w:t>ание учебного предмета</w:t>
      </w:r>
    </w:p>
    <w:p w:rsidR="00730E73" w:rsidRPr="008A7F15" w:rsidRDefault="00730E73" w:rsidP="00730E7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lang w:val="tt-RU"/>
        </w:rPr>
      </w:pPr>
      <w:r w:rsidRPr="008A7F15">
        <w:rPr>
          <w:rFonts w:ascii="Times New Roman" w:hAnsi="Times New Roman" w:cs="Times New Roman"/>
          <w:b/>
          <w:color w:val="000000" w:themeColor="text1"/>
          <w:lang w:val="tt-RU"/>
        </w:rPr>
        <w:t>10 класс</w:t>
      </w:r>
    </w:p>
    <w:p w:rsidR="00730E73" w:rsidRPr="008A7F15" w:rsidRDefault="00730E73" w:rsidP="00730E7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lang w:val="tt-RU"/>
        </w:rPr>
      </w:pPr>
    </w:p>
    <w:tbl>
      <w:tblPr>
        <w:tblStyle w:val="a7"/>
        <w:tblW w:w="0" w:type="auto"/>
        <w:tblInd w:w="-601" w:type="dxa"/>
        <w:tblLook w:val="04A0" w:firstRow="1" w:lastRow="0" w:firstColumn="1" w:lastColumn="0" w:noHBand="0" w:noVBand="1"/>
      </w:tblPr>
      <w:tblGrid>
        <w:gridCol w:w="2331"/>
        <w:gridCol w:w="6298"/>
        <w:gridCol w:w="1317"/>
      </w:tblGrid>
      <w:tr w:rsidR="008A7F15" w:rsidRPr="008A7F15" w:rsidTr="00601321">
        <w:tc>
          <w:tcPr>
            <w:tcW w:w="2344" w:type="dxa"/>
          </w:tcPr>
          <w:p w:rsidR="00730E73" w:rsidRPr="008A7F15" w:rsidRDefault="00730E73" w:rsidP="00FD5B3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Раздел учебной программы</w:t>
            </w:r>
          </w:p>
        </w:tc>
        <w:tc>
          <w:tcPr>
            <w:tcW w:w="6332" w:type="dxa"/>
          </w:tcPr>
          <w:p w:rsidR="00730E73" w:rsidRPr="008A7F15" w:rsidRDefault="00730E73" w:rsidP="00FD5B3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270" w:type="dxa"/>
          </w:tcPr>
          <w:p w:rsidR="00730E73" w:rsidRPr="008A7F15" w:rsidRDefault="00730E73" w:rsidP="00FD5B3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</w:rPr>
              <w:t>Количество часов</w:t>
            </w:r>
          </w:p>
        </w:tc>
      </w:tr>
      <w:tr w:rsidR="008A7F15" w:rsidRPr="008A7F15" w:rsidTr="00601321">
        <w:trPr>
          <w:trHeight w:val="3988"/>
        </w:trPr>
        <w:tc>
          <w:tcPr>
            <w:tcW w:w="2344" w:type="dxa"/>
          </w:tcPr>
          <w:p w:rsidR="00730E73" w:rsidRPr="008A7F15" w:rsidRDefault="00CB0CA3" w:rsidP="00CB0CA3">
            <w:pPr>
              <w:pStyle w:val="a5"/>
              <w:ind w:right="-13"/>
              <w:rPr>
                <w:rStyle w:val="Arial"/>
                <w:rFonts w:ascii="Times New Roman" w:eastAsia="Courier New" w:hAnsi="Times New Roman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eastAsia="Courier New" w:hAnsi="Times New Roman" w:cs="Arial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>Человек как творец и творение культуры</w:t>
            </w:r>
            <w:r w:rsidR="00730E73" w:rsidRPr="008A7F15">
              <w:rPr>
                <w:rStyle w:val="Arial"/>
                <w:rFonts w:ascii="Times New Roman" w:eastAsia="Courier New" w:hAnsi="Times New Roman"/>
                <w:b w:val="0"/>
                <w:i/>
                <w:color w:val="000000" w:themeColor="text1"/>
                <w:sz w:val="24"/>
                <w:szCs w:val="24"/>
              </w:rPr>
              <w:t>(прим</w:t>
            </w:r>
            <w:r w:rsidR="00730E73" w:rsidRPr="008A7F15">
              <w:rPr>
                <w:rStyle w:val="Arial"/>
                <w:rFonts w:ascii="Times New Roman" w:eastAsia="Courier New" w:hAnsi="Times New Roman"/>
                <w:i/>
                <w:color w:val="000000" w:themeColor="text1"/>
                <w:sz w:val="24"/>
                <w:szCs w:val="24"/>
              </w:rPr>
              <w:t>)</w:t>
            </w:r>
          </w:p>
          <w:p w:rsidR="00730E73" w:rsidRPr="008A7F15" w:rsidRDefault="00730E73" w:rsidP="00FD5B3B">
            <w:pPr>
              <w:pStyle w:val="a5"/>
              <w:ind w:right="-13"/>
              <w:jc w:val="center"/>
              <w:rPr>
                <w:rFonts w:ascii="Times New Roman" w:hAnsi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6332" w:type="dxa"/>
          </w:tcPr>
          <w:p w:rsidR="00CB0CA3" w:rsidRPr="008A7F15" w:rsidRDefault="00CB0CA3" w:rsidP="00CB0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Человек как результат биологической и социокультурной эволюции. Философские и научные представления о социальных качествах человека.</w:t>
            </w:r>
          </w:p>
          <w:p w:rsidR="00CB0CA3" w:rsidRPr="008A7F15" w:rsidRDefault="00CB0CA3" w:rsidP="00CB0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Мышление и деятельность. Творчество в деятельности. Формирование характера. Потребности, способности и интересы.</w:t>
            </w:r>
          </w:p>
          <w:p w:rsidR="00CB0CA3" w:rsidRPr="008A7F15" w:rsidRDefault="00CB0CA3" w:rsidP="00CB0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Понятие культуры. Культура материальная и духовная. Элитарная, народная, массовая культура.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Многообразие и диалог культур как черта современного мира. Традиции и новаторство в культуре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. Мораль. Искусство.</w:t>
            </w:r>
          </w:p>
          <w:p w:rsidR="00CB0CA3" w:rsidRPr="008A7F15" w:rsidRDefault="00CB0CA3" w:rsidP="00CB0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Познавательная деятельность человека. Чувственное и рациональное познание.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 xml:space="preserve">Проблема познаваемости мира. 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Понятие истины, её критерии. Самопознание, его формы.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Самооценка личности. Формирование образа «Я».</w:t>
            </w:r>
          </w:p>
          <w:p w:rsidR="00CB0CA3" w:rsidRPr="008A7F15" w:rsidRDefault="00CB0CA3" w:rsidP="00CB0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Виды человеческих знаний. Мировоззрение, его место в духовном мире человека. Типы мировоззрения.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 xml:space="preserve">Философия. 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Искусство. Религия. Свобода совести. Веротерпимость.</w:t>
            </w:r>
          </w:p>
          <w:p w:rsidR="00CB0CA3" w:rsidRPr="008A7F15" w:rsidRDefault="00CB0CA3" w:rsidP="00CB0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Наука. Основные особенности научного мышления. Научное познание, методы научных исследований Естественные и социально-гуманитарные науки. Особенности социального познания.</w:t>
            </w:r>
          </w:p>
          <w:p w:rsidR="00CB0CA3" w:rsidRPr="008A7F15" w:rsidRDefault="00CB0CA3" w:rsidP="00CB0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Свобода и необходимость в человеческой деятельности. Свобода как условие самореализации личности.</w:t>
            </w:r>
          </w:p>
          <w:p w:rsidR="00730E73" w:rsidRPr="008A7F15" w:rsidRDefault="00CB0CA3" w:rsidP="00CB0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Выбор в условиях альтернативы и ответственность за его последствия.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Гражданские качества личности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70" w:type="dxa"/>
            <w:vAlign w:val="center"/>
          </w:tcPr>
          <w:p w:rsidR="00730E73" w:rsidRPr="008A7F15" w:rsidRDefault="00F93CCF" w:rsidP="00601321">
            <w:pPr>
              <w:pStyle w:val="a5"/>
              <w:ind w:right="-13"/>
              <w:rPr>
                <w:rFonts w:ascii="Times New Roman" w:hAnsi="Times New Roman"/>
                <w:i/>
                <w:color w:val="000000" w:themeColor="text1"/>
              </w:rPr>
            </w:pPr>
            <w:r w:rsidRPr="008A7F15">
              <w:rPr>
                <w:rFonts w:ascii="Times New Roman" w:hAnsi="Times New Roman"/>
                <w:i/>
                <w:color w:val="000000" w:themeColor="text1"/>
              </w:rPr>
              <w:t>18</w:t>
            </w:r>
            <w:r w:rsidR="00730E73" w:rsidRPr="008A7F15">
              <w:rPr>
                <w:rFonts w:ascii="Times New Roman" w:hAnsi="Times New Roman"/>
                <w:i/>
                <w:color w:val="000000" w:themeColor="text1"/>
              </w:rPr>
              <w:t xml:space="preserve"> ч.</w:t>
            </w:r>
          </w:p>
        </w:tc>
      </w:tr>
      <w:tr w:rsidR="008A7F15" w:rsidRPr="008A7F15" w:rsidTr="00601321">
        <w:trPr>
          <w:trHeight w:val="841"/>
        </w:trPr>
        <w:tc>
          <w:tcPr>
            <w:tcW w:w="2344" w:type="dxa"/>
          </w:tcPr>
          <w:p w:rsidR="00730E73" w:rsidRPr="008A7F15" w:rsidRDefault="00CB0CA3" w:rsidP="00CB0CA3">
            <w:pPr>
              <w:pStyle w:val="a5"/>
              <w:ind w:right="-13"/>
              <w:rPr>
                <w:rStyle w:val="Arial"/>
                <w:rFonts w:ascii="Times New Roman" w:eastAsia="Courier New" w:hAnsi="Times New Roman"/>
                <w:color w:val="000000" w:themeColor="text1"/>
                <w:sz w:val="24"/>
                <w:szCs w:val="24"/>
              </w:rPr>
            </w:pPr>
            <w:r w:rsidRPr="008A7F15">
              <w:rPr>
                <w:rStyle w:val="Arial"/>
                <w:rFonts w:ascii="Times New Roman" w:eastAsia="Courier New" w:hAnsi="Times New Roman"/>
                <w:color w:val="000000" w:themeColor="text1"/>
                <w:sz w:val="24"/>
                <w:szCs w:val="24"/>
              </w:rPr>
              <w:t xml:space="preserve">Общество и человек. </w:t>
            </w:r>
            <w:r w:rsidR="00730E73" w:rsidRPr="008A7F15">
              <w:rPr>
                <w:rStyle w:val="Arial"/>
                <w:rFonts w:ascii="Times New Roman" w:eastAsia="Courier New" w:hAnsi="Times New Roman"/>
                <w:color w:val="000000" w:themeColor="text1"/>
                <w:sz w:val="24"/>
                <w:szCs w:val="24"/>
              </w:rPr>
              <w:t>(авт)</w:t>
            </w:r>
          </w:p>
        </w:tc>
        <w:tc>
          <w:tcPr>
            <w:tcW w:w="6332" w:type="dxa"/>
          </w:tcPr>
          <w:p w:rsidR="00730E73" w:rsidRPr="008A7F15" w:rsidRDefault="00CB0CA3" w:rsidP="00FD5B3B">
            <w:pPr>
              <w:pStyle w:val="a5"/>
              <w:spacing w:line="276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Общество как совместная жизнедеятельность людей.</w:t>
            </w:r>
          </w:p>
          <w:p w:rsidR="00CB0CA3" w:rsidRPr="008A7F15" w:rsidRDefault="00CB0CA3" w:rsidP="00FD5B3B">
            <w:pPr>
              <w:pStyle w:val="a5"/>
              <w:spacing w:line="276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eastAsia="Courier New" w:hAnsi="Times New Roman"/>
                <w:b/>
                <w:bCs/>
                <w:color w:val="000000" w:themeColor="text1"/>
                <w:spacing w:val="-4"/>
                <w:sz w:val="24"/>
                <w:szCs w:val="24"/>
                <w:shd w:val="clear" w:color="auto" w:fill="FFFFFF"/>
              </w:rPr>
              <w:t>Общество и культура. Науки об обществе.</w:t>
            </w:r>
          </w:p>
        </w:tc>
        <w:tc>
          <w:tcPr>
            <w:tcW w:w="1270" w:type="dxa"/>
            <w:vAlign w:val="center"/>
          </w:tcPr>
          <w:p w:rsidR="00730E73" w:rsidRPr="008A7F15" w:rsidRDefault="00730E73" w:rsidP="00FD5B3B">
            <w:pPr>
              <w:pStyle w:val="a5"/>
              <w:ind w:right="-13" w:firstLine="284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8A7F15">
              <w:rPr>
                <w:rFonts w:ascii="Times New Roman" w:hAnsi="Times New Roman"/>
                <w:i/>
                <w:color w:val="000000" w:themeColor="text1"/>
              </w:rPr>
              <w:t>2 ч.</w:t>
            </w:r>
          </w:p>
        </w:tc>
      </w:tr>
      <w:tr w:rsidR="008A7F15" w:rsidRPr="008A7F15" w:rsidTr="00601321">
        <w:tc>
          <w:tcPr>
            <w:tcW w:w="2344" w:type="dxa"/>
          </w:tcPr>
          <w:p w:rsidR="00730E73" w:rsidRPr="008A7F15" w:rsidRDefault="00CB0CA3" w:rsidP="00CB0CA3">
            <w:pPr>
              <w:pStyle w:val="a5"/>
              <w:ind w:right="-13"/>
              <w:rPr>
                <w:rFonts w:ascii="Times New Roman" w:hAnsi="Times New Roman"/>
                <w:b/>
                <w:i/>
                <w:color w:val="000000" w:themeColor="text1"/>
                <w:lang w:eastAsia="ru-RU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Общество как сложная динамическая система</w:t>
            </w:r>
            <w:r w:rsidR="00730E73" w:rsidRPr="008A7F15">
              <w:rPr>
                <w:rFonts w:ascii="Times New Roman" w:hAnsi="Times New Roman"/>
                <w:i/>
                <w:color w:val="000000" w:themeColor="text1"/>
                <w:sz w:val="24"/>
                <w:lang w:eastAsia="ru-RU"/>
              </w:rPr>
              <w:t>(прим)</w:t>
            </w:r>
          </w:p>
        </w:tc>
        <w:tc>
          <w:tcPr>
            <w:tcW w:w="6332" w:type="dxa"/>
          </w:tcPr>
          <w:p w:rsidR="00CB0CA3" w:rsidRPr="008A7F15" w:rsidRDefault="00CB0CA3" w:rsidP="00CB0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Представление об обществе как сложной системе: элементы и подсистемы. Социальные взаимодействия и общественные отношения. Понятие о социальных институтах, нормах, процессах. Основные институты общества.</w:t>
            </w:r>
          </w:p>
          <w:p w:rsidR="00CB0CA3" w:rsidRPr="008A7F15" w:rsidRDefault="00CB0CA3" w:rsidP="00CB0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Общество и природа. Противоречивость воздействия людей на природную среду. Феномен «второй природы».</w:t>
            </w:r>
          </w:p>
          <w:p w:rsidR="00CB0CA3" w:rsidRPr="008A7F15" w:rsidRDefault="00CB0CA3" w:rsidP="00CB0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Многовариантность общественного развития.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 xml:space="preserve">Эволюция и революция как формы социального изменения. 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Понятие общественного прогресса, его противоречивость. Цивилизация, формация. Традиционное (аграрное) общество. Индустриальное общество. Постиндустриальное (информационное) общество.</w:t>
            </w:r>
          </w:p>
          <w:p w:rsidR="00CB0CA3" w:rsidRPr="008A7F15" w:rsidRDefault="00CB0CA3" w:rsidP="00CB0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Особенности современного мира.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Процессы глобализации. Антиглобализм. Компьютерная революция. Социальные и гуманитарные аспекты глобальных проблем.</w:t>
            </w:r>
          </w:p>
          <w:p w:rsidR="00730E73" w:rsidRPr="008A7F15" w:rsidRDefault="00CB0CA3" w:rsidP="00CB0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lastRenderedPageBreak/>
              <w:t>Общество и человек перед лицом угроз и вызовов XXI века. Современные военные конфликты. Терроризм как важнейшая угроза современной цивилизации.</w:t>
            </w:r>
          </w:p>
        </w:tc>
        <w:tc>
          <w:tcPr>
            <w:tcW w:w="1270" w:type="dxa"/>
            <w:vAlign w:val="center"/>
          </w:tcPr>
          <w:p w:rsidR="00730E73" w:rsidRPr="008A7F15" w:rsidRDefault="00F93CCF" w:rsidP="00FD5B3B">
            <w:pPr>
              <w:pStyle w:val="a5"/>
              <w:ind w:right="-13" w:firstLine="284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8A7F15">
              <w:rPr>
                <w:rFonts w:ascii="Times New Roman" w:hAnsi="Times New Roman"/>
                <w:i/>
                <w:color w:val="000000" w:themeColor="text1"/>
              </w:rPr>
              <w:lastRenderedPageBreak/>
              <w:t>9</w:t>
            </w:r>
            <w:r w:rsidR="00730E73" w:rsidRPr="008A7F15">
              <w:rPr>
                <w:rFonts w:ascii="Times New Roman" w:hAnsi="Times New Roman"/>
                <w:i/>
                <w:color w:val="000000" w:themeColor="text1"/>
              </w:rPr>
              <w:t xml:space="preserve"> ч.</w:t>
            </w:r>
          </w:p>
        </w:tc>
      </w:tr>
      <w:tr w:rsidR="008A7F15" w:rsidRPr="008A7F15" w:rsidTr="00601321">
        <w:tc>
          <w:tcPr>
            <w:tcW w:w="2344" w:type="dxa"/>
          </w:tcPr>
          <w:p w:rsidR="00CB0CA3" w:rsidRPr="008A7F15" w:rsidRDefault="00CB0CA3" w:rsidP="00CB0CA3">
            <w:pPr>
              <w:pStyle w:val="a5"/>
              <w:ind w:right="-13"/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lastRenderedPageBreak/>
              <w:t>Социальные отношения</w:t>
            </w:r>
            <w:r w:rsidRPr="008A7F15">
              <w:rPr>
                <w:rFonts w:ascii="Times New Roman" w:hAnsi="Times New Roman"/>
                <w:i/>
                <w:color w:val="000000" w:themeColor="text1"/>
                <w:sz w:val="24"/>
                <w:lang w:eastAsia="ru-RU"/>
              </w:rPr>
              <w:t>(прим)</w:t>
            </w:r>
          </w:p>
        </w:tc>
        <w:tc>
          <w:tcPr>
            <w:tcW w:w="6332" w:type="dxa"/>
          </w:tcPr>
          <w:p w:rsidR="00CB0CA3" w:rsidRPr="008A7F15" w:rsidRDefault="00CB0CA3" w:rsidP="00CB0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Религиозные объединения и организации в Российской Федерации. Опасность сектантства.</w:t>
            </w:r>
          </w:p>
        </w:tc>
        <w:tc>
          <w:tcPr>
            <w:tcW w:w="1270" w:type="dxa"/>
            <w:vAlign w:val="center"/>
          </w:tcPr>
          <w:p w:rsidR="00CB0CA3" w:rsidRPr="008A7F15" w:rsidRDefault="00CB0CA3" w:rsidP="00FD5B3B">
            <w:pPr>
              <w:pStyle w:val="a5"/>
              <w:ind w:right="-13" w:firstLine="284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8A7F15">
              <w:rPr>
                <w:rFonts w:ascii="Times New Roman" w:hAnsi="Times New Roman"/>
                <w:i/>
                <w:color w:val="000000" w:themeColor="text1"/>
              </w:rPr>
              <w:t>1ч.</w:t>
            </w:r>
          </w:p>
        </w:tc>
      </w:tr>
      <w:tr w:rsidR="008A7F15" w:rsidRPr="008A7F15" w:rsidTr="00601321">
        <w:tc>
          <w:tcPr>
            <w:tcW w:w="2344" w:type="dxa"/>
          </w:tcPr>
          <w:p w:rsidR="00CB0CA3" w:rsidRPr="008A7F15" w:rsidRDefault="00CB0CA3" w:rsidP="00CB0CA3">
            <w:pPr>
              <w:pStyle w:val="a5"/>
              <w:ind w:right="-13"/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в системе общественных отношений</w:t>
            </w:r>
            <w:r w:rsidRPr="008A7F15">
              <w:rPr>
                <w:rFonts w:ascii="Times New Roman" w:hAnsi="Times New Roman"/>
                <w:i/>
                <w:color w:val="000000" w:themeColor="text1"/>
                <w:sz w:val="24"/>
                <w:lang w:eastAsia="ru-RU"/>
              </w:rPr>
              <w:t>(прим)</w:t>
            </w:r>
          </w:p>
        </w:tc>
        <w:tc>
          <w:tcPr>
            <w:tcW w:w="6332" w:type="dxa"/>
          </w:tcPr>
          <w:p w:rsidR="00CB0CA3" w:rsidRPr="008A7F15" w:rsidRDefault="00CB0CA3" w:rsidP="00CB0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Общественное и индивидуальное сознание. Социализация индивида. Социальная роль. Духовная жизнь человека. Самосознание индивида и социальное поведение.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Ценности и нормы. Мотивы и предпочтения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.</w:t>
            </w:r>
          </w:p>
          <w:p w:rsidR="00CB0CA3" w:rsidRPr="008A7F15" w:rsidRDefault="00CB0CA3" w:rsidP="00CB0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Общественная значимость и личностный смысл образования.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Интеграция личности в систему национальной и мировой культуры. Знания, умения и навыки людей в условиях информационного общества.</w:t>
            </w:r>
          </w:p>
        </w:tc>
        <w:tc>
          <w:tcPr>
            <w:tcW w:w="1270" w:type="dxa"/>
            <w:vAlign w:val="center"/>
          </w:tcPr>
          <w:p w:rsidR="00CB0CA3" w:rsidRPr="008A7F15" w:rsidRDefault="00F93CCF" w:rsidP="00FD5B3B">
            <w:pPr>
              <w:pStyle w:val="a5"/>
              <w:ind w:right="-13" w:firstLine="284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8A7F15">
              <w:rPr>
                <w:rFonts w:ascii="Times New Roman" w:hAnsi="Times New Roman"/>
                <w:i/>
                <w:color w:val="000000" w:themeColor="text1"/>
              </w:rPr>
              <w:t>5</w:t>
            </w:r>
            <w:r w:rsidR="00CB0CA3" w:rsidRPr="008A7F15">
              <w:rPr>
                <w:rFonts w:ascii="Times New Roman" w:hAnsi="Times New Roman"/>
                <w:i/>
                <w:color w:val="000000" w:themeColor="text1"/>
              </w:rPr>
              <w:t>ч</w:t>
            </w:r>
          </w:p>
        </w:tc>
      </w:tr>
      <w:tr w:rsidR="008A7F15" w:rsidRPr="008A7F15" w:rsidTr="00601321">
        <w:tc>
          <w:tcPr>
            <w:tcW w:w="2344" w:type="dxa"/>
          </w:tcPr>
          <w:p w:rsidR="00730E73" w:rsidRPr="008A7F15" w:rsidRDefault="00CB0CA3" w:rsidP="00CB0CA3">
            <w:pPr>
              <w:pStyle w:val="a5"/>
              <w:ind w:right="-13"/>
              <w:rPr>
                <w:rStyle w:val="Arial"/>
                <w:rFonts w:ascii="Times New Roman" w:eastAsia="Courier New" w:hAnsi="Times New Roman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Право</w:t>
            </w:r>
            <w:r w:rsidR="00C86C93" w:rsidRPr="008A7F15">
              <w:rPr>
                <w:rStyle w:val="Arial"/>
                <w:rFonts w:ascii="Times New Roman" w:eastAsia="Courier New" w:hAnsi="Times New Roman"/>
                <w:color w:val="000000" w:themeColor="text1"/>
                <w:sz w:val="24"/>
                <w:szCs w:val="24"/>
              </w:rPr>
              <w:t>(авт)</w:t>
            </w:r>
          </w:p>
        </w:tc>
        <w:tc>
          <w:tcPr>
            <w:tcW w:w="6332" w:type="dxa"/>
          </w:tcPr>
          <w:p w:rsidR="00730E73" w:rsidRPr="008A7F15" w:rsidRDefault="00CB0CA3" w:rsidP="00CB0CA3">
            <w:pPr>
              <w:pStyle w:val="a5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8"/>
              </w:rPr>
            </w:pPr>
            <w:r w:rsidRPr="008A7F15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8"/>
              </w:rPr>
              <w:t>Источники права.Правоотношения и правонарушения. Виды юридической ответственности. Предпосылки правомерного поведения. Правосознание. Правовая культура.</w:t>
            </w:r>
          </w:p>
        </w:tc>
        <w:tc>
          <w:tcPr>
            <w:tcW w:w="1270" w:type="dxa"/>
            <w:vAlign w:val="center"/>
          </w:tcPr>
          <w:p w:rsidR="00730E73" w:rsidRPr="008A7F15" w:rsidRDefault="00CB0CA3" w:rsidP="00FD5B3B">
            <w:pPr>
              <w:pStyle w:val="a5"/>
              <w:ind w:right="-13" w:firstLine="284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8A7F15">
              <w:rPr>
                <w:rFonts w:ascii="Times New Roman" w:hAnsi="Times New Roman"/>
                <w:i/>
                <w:color w:val="000000" w:themeColor="text1"/>
              </w:rPr>
              <w:t>5</w:t>
            </w:r>
            <w:r w:rsidR="00730E73" w:rsidRPr="008A7F15">
              <w:rPr>
                <w:rFonts w:ascii="Times New Roman" w:hAnsi="Times New Roman"/>
                <w:i/>
                <w:color w:val="000000" w:themeColor="text1"/>
              </w:rPr>
              <w:t xml:space="preserve"> ч.</w:t>
            </w:r>
          </w:p>
        </w:tc>
      </w:tr>
      <w:tr w:rsidR="008A7F15" w:rsidRPr="008A7F15" w:rsidTr="00601321">
        <w:tc>
          <w:tcPr>
            <w:tcW w:w="2344" w:type="dxa"/>
          </w:tcPr>
          <w:p w:rsidR="00CB0CA3" w:rsidRPr="008A7F15" w:rsidRDefault="00CB0CA3" w:rsidP="00CB0CA3">
            <w:pPr>
              <w:pStyle w:val="a5"/>
              <w:ind w:right="-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  <w:t>Правовое регулирование общественных отношений</w:t>
            </w:r>
            <w:r w:rsidRPr="008A7F15">
              <w:rPr>
                <w:rFonts w:ascii="Times New Roman" w:hAnsi="Times New Roman"/>
                <w:i/>
                <w:color w:val="000000" w:themeColor="text1"/>
                <w:sz w:val="24"/>
                <w:lang w:eastAsia="ru-RU"/>
              </w:rPr>
              <w:t>(прим)</w:t>
            </w:r>
          </w:p>
        </w:tc>
        <w:tc>
          <w:tcPr>
            <w:tcW w:w="6332" w:type="dxa"/>
          </w:tcPr>
          <w:p w:rsidR="00551851" w:rsidRPr="008A7F15" w:rsidRDefault="00551851" w:rsidP="00551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Право в системе социальных норм. Система российского права. Законотворческий процесс в Российской Федерации.</w:t>
            </w:r>
          </w:p>
          <w:p w:rsidR="00551851" w:rsidRPr="008A7F15" w:rsidRDefault="00551851" w:rsidP="00551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Гражданство в Российской Федерации. Основания приобретения гражданства. Права и обязанности, принадлежащие только гражданину.</w:t>
            </w:r>
          </w:p>
          <w:p w:rsidR="00551851" w:rsidRPr="008A7F15" w:rsidRDefault="00551851" w:rsidP="00551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Воинская обязанность. Призыв на военную службу. Военная служба по контракту. Альтернативная гражданская служба.</w:t>
            </w:r>
          </w:p>
          <w:p w:rsidR="00551851" w:rsidRPr="008A7F15" w:rsidRDefault="00551851" w:rsidP="00551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Права и обязанности налогоплательщиков. Юридическая ответственность за налоговые правонарушения.</w:t>
            </w:r>
          </w:p>
          <w:p w:rsidR="00551851" w:rsidRPr="008A7F15" w:rsidRDefault="00551851" w:rsidP="00551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Право на благоприятную окружающую среду и способы его защиты.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Экологические правонарушения. Природоохранные и природоресурсные нормы.</w:t>
            </w:r>
          </w:p>
          <w:p w:rsidR="00551851" w:rsidRPr="008A7F15" w:rsidRDefault="00551851" w:rsidP="00551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Субъекты гражданского права. Понятия юридического и физического лица. Организационно-правовые формы и правовой режим предпринимательской деятельности.</w:t>
            </w:r>
          </w:p>
          <w:p w:rsidR="00551851" w:rsidRPr="008A7F15" w:rsidRDefault="00551851" w:rsidP="00551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Имущественные права. Право собственности. Основания приобретения права собственности.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Право на интеллектуальную собственность. Наследование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.</w:t>
            </w:r>
          </w:p>
          <w:p w:rsidR="00551851" w:rsidRPr="008A7F15" w:rsidRDefault="00551851" w:rsidP="00551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Неимущественные права: честь, достоинство, имя.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Способы защиты имущественных и неимущественных прав.</w:t>
            </w:r>
          </w:p>
          <w:p w:rsidR="00551851" w:rsidRPr="008A7F15" w:rsidRDefault="00551851" w:rsidP="00551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Порядок и условия заключения и расторжения брака. Правовое регулирование отношений супругов.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Права и обязанности родителей и детей.</w:t>
            </w:r>
          </w:p>
          <w:p w:rsidR="00551851" w:rsidRPr="008A7F15" w:rsidRDefault="00551851" w:rsidP="00551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Законодательство РФ об образовании. Правила приема в образовательные учреждения профессионального образования.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Порядок оказания платных образовательных услуг.</w:t>
            </w:r>
          </w:p>
          <w:p w:rsidR="00551851" w:rsidRPr="008A7F15" w:rsidRDefault="00551851" w:rsidP="00551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Трудовое законодательство РФ.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 xml:space="preserve">Занятость и трудоустройство. 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Порядок приема на работу, заключения и расторжения трудового договора.</w:t>
            </w:r>
          </w:p>
          <w:p w:rsidR="00551851" w:rsidRPr="008A7F15" w:rsidRDefault="00551851" w:rsidP="00551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lastRenderedPageBreak/>
              <w:t>Правовые основы социальной защиты и социального обеспечения. Основные нормы социального страхования и пенсионная система.</w:t>
            </w:r>
          </w:p>
          <w:p w:rsidR="00551851" w:rsidRPr="008A7F15" w:rsidRDefault="00551851" w:rsidP="00551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Споры, порядок их рассмотрения. Основные правила и принципы гражданского процесса. Особенности административной юрисдикции.</w:t>
            </w:r>
          </w:p>
          <w:p w:rsidR="00551851" w:rsidRPr="008A7F15" w:rsidRDefault="00551851" w:rsidP="00551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Особенности уголовного процесса. Виды уголовных наказаний и порядок их назначения.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Конституционное судопроизводство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.</w:t>
            </w:r>
          </w:p>
          <w:p w:rsidR="00551851" w:rsidRPr="008A7F15" w:rsidRDefault="00551851" w:rsidP="00551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Понятие и система международного права. Взаимоотношения международного и национального права.</w:t>
            </w:r>
          </w:p>
          <w:p w:rsidR="00CB0CA3" w:rsidRPr="008A7F15" w:rsidRDefault="00551851" w:rsidP="00551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Международная защита прав человека в условиях мирного и военного времени.</w:t>
            </w:r>
          </w:p>
        </w:tc>
        <w:tc>
          <w:tcPr>
            <w:tcW w:w="1270" w:type="dxa"/>
            <w:vAlign w:val="center"/>
          </w:tcPr>
          <w:p w:rsidR="00CB0CA3" w:rsidRPr="008A7F15" w:rsidRDefault="00F93CCF" w:rsidP="00FD5B3B">
            <w:pPr>
              <w:pStyle w:val="a5"/>
              <w:ind w:right="-13" w:firstLine="284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8A7F15">
              <w:rPr>
                <w:rFonts w:ascii="Times New Roman" w:hAnsi="Times New Roman"/>
                <w:i/>
                <w:color w:val="000000" w:themeColor="text1"/>
              </w:rPr>
              <w:lastRenderedPageBreak/>
              <w:t>29ч</w:t>
            </w:r>
          </w:p>
        </w:tc>
      </w:tr>
      <w:tr w:rsidR="008A7F15" w:rsidRPr="008A7F15" w:rsidTr="00601321">
        <w:tc>
          <w:tcPr>
            <w:tcW w:w="2344" w:type="dxa"/>
          </w:tcPr>
          <w:p w:rsidR="00730E73" w:rsidRPr="008A7F15" w:rsidRDefault="00730E73" w:rsidP="00FD5B3B">
            <w:pPr>
              <w:pStyle w:val="a5"/>
              <w:ind w:right="-13"/>
              <w:jc w:val="center"/>
              <w:rPr>
                <w:rStyle w:val="Arial"/>
                <w:rFonts w:ascii="Times New Roman" w:eastAsia="Courier New" w:hAnsi="Times New Roman"/>
                <w:b w:val="0"/>
                <w:color w:val="000000" w:themeColor="text1"/>
                <w:sz w:val="24"/>
                <w:szCs w:val="24"/>
              </w:rPr>
            </w:pPr>
            <w:r w:rsidRPr="008A7F15">
              <w:rPr>
                <w:rStyle w:val="Arial"/>
                <w:rFonts w:ascii="Times New Roman" w:eastAsia="Courier New" w:hAnsi="Times New Roman"/>
                <w:color w:val="000000" w:themeColor="text1"/>
                <w:sz w:val="24"/>
                <w:szCs w:val="24"/>
              </w:rPr>
              <w:lastRenderedPageBreak/>
              <w:t>Итоговая контрольная работа</w:t>
            </w:r>
          </w:p>
        </w:tc>
        <w:tc>
          <w:tcPr>
            <w:tcW w:w="6332" w:type="dxa"/>
          </w:tcPr>
          <w:p w:rsidR="00730E73" w:rsidRPr="008A7F15" w:rsidRDefault="00730E73" w:rsidP="00FD5B3B">
            <w:pPr>
              <w:pStyle w:val="a5"/>
              <w:tabs>
                <w:tab w:val="left" w:pos="5387"/>
              </w:tabs>
              <w:spacing w:line="276" w:lineRule="auto"/>
              <w:rPr>
                <w:rFonts w:ascii="Times New Roman" w:hAnsi="Times New Roman"/>
                <w:i/>
                <w:color w:val="000000" w:themeColor="text1"/>
                <w:sz w:val="24"/>
                <w:szCs w:val="28"/>
              </w:rPr>
            </w:pPr>
            <w:r w:rsidRPr="008A7F15">
              <w:rPr>
                <w:rFonts w:ascii="Times New Roman" w:hAnsi="Times New Roman"/>
                <w:i/>
                <w:color w:val="000000" w:themeColor="text1"/>
                <w:sz w:val="24"/>
                <w:szCs w:val="28"/>
              </w:rPr>
              <w:tab/>
            </w:r>
          </w:p>
        </w:tc>
        <w:tc>
          <w:tcPr>
            <w:tcW w:w="1270" w:type="dxa"/>
            <w:vAlign w:val="center"/>
          </w:tcPr>
          <w:p w:rsidR="00730E73" w:rsidRPr="008A7F15" w:rsidRDefault="00730E73" w:rsidP="00FD5B3B">
            <w:pPr>
              <w:pStyle w:val="a5"/>
              <w:ind w:right="-13" w:firstLine="284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8A7F15">
              <w:rPr>
                <w:rFonts w:ascii="Times New Roman" w:hAnsi="Times New Roman"/>
                <w:i/>
                <w:color w:val="000000" w:themeColor="text1"/>
              </w:rPr>
              <w:t>1 ч</w:t>
            </w:r>
          </w:p>
        </w:tc>
      </w:tr>
      <w:tr w:rsidR="008A7F15" w:rsidRPr="008A7F15" w:rsidTr="00601321">
        <w:tc>
          <w:tcPr>
            <w:tcW w:w="2344" w:type="dxa"/>
          </w:tcPr>
          <w:p w:rsidR="00730E73" w:rsidRPr="008A7F15" w:rsidRDefault="00730E73" w:rsidP="00FD5B3B">
            <w:pPr>
              <w:pStyle w:val="a5"/>
              <w:ind w:right="-13"/>
              <w:jc w:val="center"/>
              <w:rPr>
                <w:rStyle w:val="Arial"/>
                <w:rFonts w:ascii="Times New Roman" w:eastAsia="Courier New" w:hAnsi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6332" w:type="dxa"/>
          </w:tcPr>
          <w:p w:rsidR="00730E73" w:rsidRPr="008A7F15" w:rsidRDefault="00730E73" w:rsidP="00FD5B3B">
            <w:pPr>
              <w:pStyle w:val="a5"/>
              <w:tabs>
                <w:tab w:val="left" w:pos="5387"/>
              </w:tabs>
              <w:spacing w:line="276" w:lineRule="auto"/>
              <w:rPr>
                <w:rFonts w:ascii="Times New Roman" w:hAnsi="Times New Roman"/>
                <w:i/>
                <w:color w:val="000000" w:themeColor="text1"/>
                <w:sz w:val="24"/>
                <w:szCs w:val="28"/>
              </w:rPr>
            </w:pPr>
          </w:p>
        </w:tc>
        <w:tc>
          <w:tcPr>
            <w:tcW w:w="1270" w:type="dxa"/>
            <w:vAlign w:val="center"/>
          </w:tcPr>
          <w:p w:rsidR="00730E73" w:rsidRPr="008A7F15" w:rsidRDefault="00551851" w:rsidP="00FD5B3B">
            <w:pPr>
              <w:pStyle w:val="a5"/>
              <w:ind w:right="-13" w:firstLine="284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 w:rsidRPr="008A7F15">
              <w:rPr>
                <w:rFonts w:ascii="Times New Roman" w:hAnsi="Times New Roman"/>
                <w:i/>
                <w:color w:val="000000" w:themeColor="text1"/>
              </w:rPr>
              <w:t>70</w:t>
            </w:r>
            <w:r w:rsidR="00730E73" w:rsidRPr="008A7F15">
              <w:rPr>
                <w:rFonts w:ascii="Times New Roman" w:hAnsi="Times New Roman"/>
                <w:i/>
                <w:color w:val="000000" w:themeColor="text1"/>
              </w:rPr>
              <w:t xml:space="preserve"> ч</w:t>
            </w:r>
          </w:p>
        </w:tc>
      </w:tr>
    </w:tbl>
    <w:p w:rsidR="00730E73" w:rsidRPr="008A7F15" w:rsidRDefault="00730E73" w:rsidP="00730E7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lang w:val="tt-RU"/>
        </w:rPr>
      </w:pPr>
    </w:p>
    <w:p w:rsidR="00730E73" w:rsidRPr="008A7F15" w:rsidRDefault="00730E73" w:rsidP="00730E7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lang w:val="tt-RU"/>
        </w:rPr>
      </w:pPr>
    </w:p>
    <w:p w:rsidR="00730E73" w:rsidRPr="008A7F15" w:rsidRDefault="00730E73" w:rsidP="00730E7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lang w:val="tt-RU"/>
        </w:rPr>
      </w:pPr>
    </w:p>
    <w:p w:rsidR="00730E73" w:rsidRPr="008A7F15" w:rsidRDefault="00730E73" w:rsidP="00730E7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lang w:val="tt-RU"/>
        </w:rPr>
      </w:pPr>
      <w:r w:rsidRPr="008A7F15">
        <w:rPr>
          <w:rFonts w:ascii="Times New Roman" w:hAnsi="Times New Roman" w:cs="Times New Roman"/>
          <w:b/>
          <w:color w:val="000000" w:themeColor="text1"/>
          <w:lang w:val="tt-RU"/>
        </w:rPr>
        <w:t>11 класс</w:t>
      </w:r>
    </w:p>
    <w:tbl>
      <w:tblPr>
        <w:tblStyle w:val="a7"/>
        <w:tblW w:w="0" w:type="auto"/>
        <w:tblInd w:w="-601" w:type="dxa"/>
        <w:tblLook w:val="04A0" w:firstRow="1" w:lastRow="0" w:firstColumn="1" w:lastColumn="0" w:noHBand="0" w:noVBand="1"/>
      </w:tblPr>
      <w:tblGrid>
        <w:gridCol w:w="2407"/>
        <w:gridCol w:w="6151"/>
        <w:gridCol w:w="1388"/>
      </w:tblGrid>
      <w:tr w:rsidR="008A7F15" w:rsidRPr="008A7F15" w:rsidTr="00D03F56">
        <w:tc>
          <w:tcPr>
            <w:tcW w:w="2407" w:type="dxa"/>
          </w:tcPr>
          <w:p w:rsidR="00730E73" w:rsidRPr="008A7F15" w:rsidRDefault="00730E73" w:rsidP="00FD5B3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Раздел учебной программы</w:t>
            </w:r>
          </w:p>
        </w:tc>
        <w:tc>
          <w:tcPr>
            <w:tcW w:w="6151" w:type="dxa"/>
          </w:tcPr>
          <w:p w:rsidR="00730E73" w:rsidRPr="008A7F15" w:rsidRDefault="00730E73" w:rsidP="00FD5B3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388" w:type="dxa"/>
          </w:tcPr>
          <w:p w:rsidR="00730E73" w:rsidRPr="008A7F15" w:rsidRDefault="00730E73" w:rsidP="00FD5B3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</w:rPr>
              <w:t>Количество часов</w:t>
            </w:r>
          </w:p>
        </w:tc>
      </w:tr>
      <w:tr w:rsidR="008A7F15" w:rsidRPr="008A7F15" w:rsidTr="00D03F56">
        <w:tc>
          <w:tcPr>
            <w:tcW w:w="2407" w:type="dxa"/>
          </w:tcPr>
          <w:p w:rsidR="006A6184" w:rsidRPr="008A7F15" w:rsidRDefault="006A6184" w:rsidP="006A6184">
            <w:pPr>
              <w:pStyle w:val="a5"/>
              <w:ind w:right="-13"/>
              <w:rPr>
                <w:rFonts w:ascii="Times New Roman" w:eastAsia="Courier New" w:hAnsi="Times New Roman" w:cs="Arial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A7F15">
              <w:rPr>
                <w:rFonts w:ascii="Times New Roman" w:eastAsia="Courier New" w:hAnsi="Times New Roman" w:cs="Arial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Основные сферы общественной жизни(авт)</w:t>
            </w:r>
          </w:p>
        </w:tc>
        <w:tc>
          <w:tcPr>
            <w:tcW w:w="6151" w:type="dxa"/>
          </w:tcPr>
          <w:p w:rsidR="006A6184" w:rsidRPr="008A7F15" w:rsidRDefault="006A6184" w:rsidP="006A6184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kern w:val="3"/>
              </w:rPr>
            </w:pPr>
            <w:r w:rsidRPr="008A7F15">
              <w:rPr>
                <w:rFonts w:ascii="Times New Roman" w:hAnsi="Times New Roman" w:cs="Times New Roman"/>
                <w:b/>
                <w:color w:val="000000" w:themeColor="text1"/>
                <w:kern w:val="3"/>
              </w:rPr>
              <w:t>Роль экономики в жизни общества.</w:t>
            </w:r>
          </w:p>
        </w:tc>
        <w:tc>
          <w:tcPr>
            <w:tcW w:w="1388" w:type="dxa"/>
          </w:tcPr>
          <w:p w:rsidR="006A6184" w:rsidRPr="008A7F15" w:rsidRDefault="006A6184" w:rsidP="006A618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</w:rPr>
              <w:t>1ч</w:t>
            </w:r>
          </w:p>
        </w:tc>
      </w:tr>
      <w:tr w:rsidR="008A7F15" w:rsidRPr="008A7F15" w:rsidTr="00D03F56">
        <w:tc>
          <w:tcPr>
            <w:tcW w:w="2407" w:type="dxa"/>
          </w:tcPr>
          <w:p w:rsidR="006A6184" w:rsidRPr="008A7F15" w:rsidRDefault="006A6184" w:rsidP="006A6184">
            <w:pPr>
              <w:pStyle w:val="a5"/>
              <w:ind w:right="-13"/>
              <w:rPr>
                <w:rFonts w:ascii="Times New Roman" w:eastAsia="Courier New" w:hAnsi="Times New Roman" w:cs="Arial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в системе общественных отношений</w:t>
            </w:r>
            <w:r w:rsidRPr="008A7F15">
              <w:rPr>
                <w:rFonts w:ascii="Times New Roman" w:hAnsi="Times New Roman"/>
                <w:i/>
                <w:color w:val="000000" w:themeColor="text1"/>
                <w:sz w:val="24"/>
                <w:lang w:eastAsia="ru-RU"/>
              </w:rPr>
              <w:t>(прим)</w:t>
            </w:r>
          </w:p>
        </w:tc>
        <w:tc>
          <w:tcPr>
            <w:tcW w:w="6151" w:type="dxa"/>
          </w:tcPr>
          <w:p w:rsidR="006A6184" w:rsidRPr="008A7F15" w:rsidRDefault="006A6184" w:rsidP="006A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Социальные роли в юношеском возрасте.</w:t>
            </w:r>
          </w:p>
          <w:p w:rsidR="006A6184" w:rsidRPr="008A7F15" w:rsidRDefault="006A6184" w:rsidP="006A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Свобода и ответственность. Отклоняющееся поведение, его типы.</w:t>
            </w:r>
          </w:p>
          <w:p w:rsidR="006A6184" w:rsidRPr="008A7F15" w:rsidRDefault="006A6184" w:rsidP="006A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Человек в системе экономических отношений. Свобода экономической деятельности. Предпринимательство.</w:t>
            </w:r>
          </w:p>
          <w:p w:rsidR="006A6184" w:rsidRPr="008A7F15" w:rsidRDefault="006A6184" w:rsidP="006A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Рациональное экономическое поведение собственника, работника, потребителя, семьянина, гражданина.</w:t>
            </w:r>
          </w:p>
          <w:p w:rsidR="006A6184" w:rsidRPr="008A7F15" w:rsidRDefault="006A6184" w:rsidP="006A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Человек в политической жизни. Политический статус личности.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 xml:space="preserve">Политическая психология и политическое поведение. 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Политическое участие. Абсентеизм, его причины и опасность.</w:t>
            </w:r>
          </w:p>
          <w:p w:rsidR="006A6184" w:rsidRPr="008A7F15" w:rsidRDefault="006A6184" w:rsidP="006A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Политическое лидерство. Типология лидерства. Лидеры и ведомые.</w:t>
            </w:r>
          </w:p>
        </w:tc>
        <w:tc>
          <w:tcPr>
            <w:tcW w:w="1388" w:type="dxa"/>
          </w:tcPr>
          <w:p w:rsidR="006A6184" w:rsidRPr="008A7F15" w:rsidRDefault="00BB2F01" w:rsidP="006A618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6A6184" w:rsidRPr="008A7F15">
              <w:rPr>
                <w:rFonts w:ascii="Times New Roman" w:hAnsi="Times New Roman" w:cs="Times New Roman"/>
                <w:color w:val="000000" w:themeColor="text1"/>
              </w:rPr>
              <w:t>ч</w:t>
            </w:r>
          </w:p>
        </w:tc>
      </w:tr>
      <w:tr w:rsidR="008A7F15" w:rsidRPr="008A7F15" w:rsidTr="00D03F56">
        <w:tc>
          <w:tcPr>
            <w:tcW w:w="2407" w:type="dxa"/>
          </w:tcPr>
          <w:p w:rsidR="006A6184" w:rsidRPr="008A7F15" w:rsidRDefault="006A6184" w:rsidP="006A6184">
            <w:pPr>
              <w:rPr>
                <w:rStyle w:val="9pt5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Экономика</w:t>
            </w:r>
            <w:r w:rsidRPr="008A7F15">
              <w:rPr>
                <w:rFonts w:ascii="Times New Roman" w:hAnsi="Times New Roman"/>
                <w:i/>
                <w:color w:val="000000" w:themeColor="text1"/>
                <w:sz w:val="24"/>
                <w:lang w:eastAsia="ru-RU"/>
              </w:rPr>
              <w:t>(прим)</w:t>
            </w:r>
          </w:p>
          <w:p w:rsidR="006A6184" w:rsidRPr="008A7F15" w:rsidRDefault="006A6184" w:rsidP="006A6184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lang w:val="tt-RU"/>
              </w:rPr>
            </w:pPr>
          </w:p>
        </w:tc>
        <w:tc>
          <w:tcPr>
            <w:tcW w:w="6151" w:type="dxa"/>
          </w:tcPr>
          <w:p w:rsidR="006A6184" w:rsidRPr="008A7F15" w:rsidRDefault="006A6184" w:rsidP="006A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Экономика и экономическая наука. Спрос и предложение.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Рыночные структуры. Рынки сырья и материалов, товаров и услуг, капиталов, труда, их специфика. Рыночные отношения в современной экономике. Особенности современной экономики России. Экономическая политика Российской Федерации.</w:t>
            </w:r>
          </w:p>
          <w:p w:rsidR="006A6184" w:rsidRPr="008A7F15" w:rsidRDefault="006A6184" w:rsidP="006A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Совершенная и несовершенная конкуренция. Политика защиты конкуренции и антимонопольное законодательство. Естественные монополии, их роль и значение в экономике России.</w:t>
            </w:r>
          </w:p>
          <w:p w:rsidR="006A6184" w:rsidRPr="008A7F15" w:rsidRDefault="006A6184" w:rsidP="006A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lastRenderedPageBreak/>
              <w:t xml:space="preserve">Экономика предприятия. Факторы производства и факторные доходы.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Экономические и бухгалтерские издержки и прибыль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. Постоянные и переменные издержки. Основные источники финансирования бизнеса.</w:t>
            </w:r>
          </w:p>
          <w:p w:rsidR="006A6184" w:rsidRPr="008A7F15" w:rsidRDefault="006A6184" w:rsidP="006A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Фондовый рынок, его инструменты. Акции, облигации и другие ценные бумаги. Финансовый рынок. Особенности развития фондового рынка в России.</w:t>
            </w:r>
          </w:p>
          <w:p w:rsidR="006A6184" w:rsidRPr="008A7F15" w:rsidRDefault="006A6184" w:rsidP="006A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Банковская система. Роль ЦБ в банковской системе России. Финансовые институты. Виды, причины и последствия инфляции.</w:t>
            </w:r>
          </w:p>
          <w:p w:rsidR="006A6184" w:rsidRPr="008A7F15" w:rsidRDefault="006A6184" w:rsidP="006A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Рынок труда. Безработица и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государственная политика в области занятости в России.</w:t>
            </w:r>
          </w:p>
          <w:p w:rsidR="006A6184" w:rsidRPr="008A7F15" w:rsidRDefault="006A6184" w:rsidP="006A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Роль государства в экономике.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Общественные блага. Внешние эффекты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.</w:t>
            </w:r>
          </w:p>
          <w:p w:rsidR="006A6184" w:rsidRPr="008A7F15" w:rsidRDefault="006A6184" w:rsidP="006A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Налоговая система в РФ.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Виды налогов. Функции налогов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. Налоги, уплачиваемые предприятиями.</w:t>
            </w:r>
          </w:p>
          <w:p w:rsidR="006A6184" w:rsidRPr="008A7F15" w:rsidRDefault="006A6184" w:rsidP="006A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Основы денежной и бюджетной политики государства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 xml:space="preserve">Кредитно-финансовая политика. 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Государственный бюджет.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Государственный долг.</w:t>
            </w:r>
          </w:p>
          <w:p w:rsidR="006A6184" w:rsidRPr="008A7F15" w:rsidRDefault="006A6184" w:rsidP="006A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Экономическая деятельность и ее измерители. Понятие ВВП. Экономический рост и развитие. Экономические циклы.</w:t>
            </w:r>
          </w:p>
          <w:p w:rsidR="006A6184" w:rsidRPr="008A7F15" w:rsidRDefault="006A6184" w:rsidP="006A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Основные принципы менеждмента. Основы маркетинга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.</w:t>
            </w:r>
          </w:p>
          <w:p w:rsidR="006A6184" w:rsidRPr="008A7F15" w:rsidRDefault="006A6184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Мировая экономика.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 xml:space="preserve">Государственная политика в области международной торговли. 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Гло</w:t>
            </w:r>
            <w:r w:rsidR="00E05C4D"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бальные экономические проблемы.</w:t>
            </w:r>
          </w:p>
        </w:tc>
        <w:tc>
          <w:tcPr>
            <w:tcW w:w="1388" w:type="dxa"/>
          </w:tcPr>
          <w:p w:rsidR="006A6184" w:rsidRPr="008A7F15" w:rsidRDefault="006A6184" w:rsidP="006A618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A6184" w:rsidRPr="008A7F15" w:rsidRDefault="00E05C4D" w:rsidP="006A618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</w:rPr>
              <w:t>29</w:t>
            </w:r>
            <w:r w:rsidR="006A6184" w:rsidRPr="008A7F15">
              <w:rPr>
                <w:rFonts w:ascii="Times New Roman" w:hAnsi="Times New Roman" w:cs="Times New Roman"/>
                <w:color w:val="000000" w:themeColor="text1"/>
              </w:rPr>
              <w:t>ч</w:t>
            </w:r>
          </w:p>
        </w:tc>
      </w:tr>
      <w:tr w:rsidR="008A7F15" w:rsidRPr="008A7F15" w:rsidTr="00D03F56">
        <w:tc>
          <w:tcPr>
            <w:tcW w:w="2407" w:type="dxa"/>
          </w:tcPr>
          <w:p w:rsidR="006A6184" w:rsidRPr="008A7F15" w:rsidRDefault="006A6184" w:rsidP="006A6184">
            <w:pPr>
              <w:rPr>
                <w:rStyle w:val="9pt5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lastRenderedPageBreak/>
              <w:t>Социальные отношения</w:t>
            </w:r>
            <w:r w:rsidRPr="008A7F15">
              <w:rPr>
                <w:rFonts w:ascii="Times New Roman" w:hAnsi="Times New Roman"/>
                <w:i/>
                <w:color w:val="000000" w:themeColor="text1"/>
                <w:sz w:val="24"/>
                <w:lang w:eastAsia="ru-RU"/>
              </w:rPr>
              <w:t>(прим)</w:t>
            </w:r>
          </w:p>
        </w:tc>
        <w:tc>
          <w:tcPr>
            <w:tcW w:w="6151" w:type="dxa"/>
          </w:tcPr>
          <w:p w:rsidR="006A6184" w:rsidRPr="008A7F15" w:rsidRDefault="006A6184" w:rsidP="006A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Социальная структура и социальные отношения. Социальная стратификация, неравенство. Социальные группы, их типы.</w:t>
            </w:r>
          </w:p>
          <w:p w:rsidR="006A6184" w:rsidRPr="008A7F15" w:rsidRDefault="006A6184" w:rsidP="006A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Социальный конфликт. Виды социальных конфликтов, их причины. Пути и средства их разрешения.</w:t>
            </w:r>
          </w:p>
          <w:p w:rsidR="006A6184" w:rsidRPr="008A7F15" w:rsidRDefault="006A6184" w:rsidP="006A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Виды социальных норм. Социальный контроль и самоконтроль. Отклоняющееся поведение. Наркомания, преступность, их социальная опасность.</w:t>
            </w:r>
          </w:p>
          <w:p w:rsidR="006A6184" w:rsidRPr="008A7F15" w:rsidRDefault="006A6184" w:rsidP="006A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 xml:space="preserve">Социальная мобильность, виды социальной мобильности в современном обществе. Каналы социальной мобильности. 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Молодёжь как социальная группа, особенности молодёжной субкультуры.</w:t>
            </w:r>
          </w:p>
          <w:p w:rsidR="006A6184" w:rsidRPr="008A7F15" w:rsidRDefault="006A6184" w:rsidP="006A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Этнические общности. Нации. Национальное самосознание. Межнациональные отношения, этносоциальные конфликты, пути их разрешения. Конституционные принципы национальной политики в Российской Федерации.</w:t>
            </w:r>
          </w:p>
          <w:p w:rsidR="006A6184" w:rsidRPr="008A7F15" w:rsidRDefault="006A6184" w:rsidP="006A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Семья как социальный институт. Семья и брак.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Тенденции развития семьи в современном мире. Проблема неполных семей. Современная демографическая ситуация в Российской Федерации.</w:t>
            </w:r>
          </w:p>
        </w:tc>
        <w:tc>
          <w:tcPr>
            <w:tcW w:w="1388" w:type="dxa"/>
          </w:tcPr>
          <w:p w:rsidR="006A6184" w:rsidRPr="008A7F15" w:rsidRDefault="006A6184" w:rsidP="006A618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A6184" w:rsidRPr="008A7F15" w:rsidRDefault="006A6184" w:rsidP="006A618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</w:tr>
      <w:tr w:rsidR="008A7F15" w:rsidRPr="008A7F15" w:rsidTr="00D03F56">
        <w:tc>
          <w:tcPr>
            <w:tcW w:w="2407" w:type="dxa"/>
          </w:tcPr>
          <w:p w:rsidR="006A6184" w:rsidRPr="008A7F15" w:rsidRDefault="006A6184" w:rsidP="00C86C93">
            <w:pPr>
              <w:rPr>
                <w:rStyle w:val="9pt5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Политика как общественное явление</w:t>
            </w:r>
            <w:r w:rsidRPr="008A7F15">
              <w:rPr>
                <w:rFonts w:ascii="Times New Roman" w:hAnsi="Times New Roman"/>
                <w:i/>
                <w:color w:val="000000" w:themeColor="text1"/>
                <w:sz w:val="24"/>
                <w:lang w:eastAsia="ru-RU"/>
              </w:rPr>
              <w:t>(прим)</w:t>
            </w:r>
          </w:p>
          <w:p w:rsidR="006A6184" w:rsidRPr="008A7F15" w:rsidRDefault="006A6184" w:rsidP="006A6184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lang w:val="tt-RU"/>
              </w:rPr>
            </w:pPr>
          </w:p>
        </w:tc>
        <w:tc>
          <w:tcPr>
            <w:tcW w:w="6151" w:type="dxa"/>
          </w:tcPr>
          <w:p w:rsidR="006A6184" w:rsidRPr="008A7F15" w:rsidRDefault="006A6184" w:rsidP="006A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lastRenderedPageBreak/>
              <w:t>Понятие власти. Типология властных отношений. Политическая власть. Государство как главный институт политическ</w:t>
            </w:r>
            <w:r w:rsidR="00BB2F01"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ой власти. Функции государства. 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Политика как общественное явление. Политическая 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lastRenderedPageBreak/>
              <w:t>система, ее структура и сущность. Политическая деятельность. Политические цели и средства их достижения. Опасность политического экстремизма.</w:t>
            </w:r>
          </w:p>
          <w:p w:rsidR="006A6184" w:rsidRPr="008A7F15" w:rsidRDefault="006A6184" w:rsidP="006A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Политический режим. Типология политических режимов. Демократия, ее основные ценности и признаки.</w:t>
            </w:r>
          </w:p>
          <w:p w:rsidR="006A6184" w:rsidRPr="008A7F15" w:rsidRDefault="006A6184" w:rsidP="006A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Отличительные черты выборов в демократическом обществе.</w:t>
            </w:r>
          </w:p>
          <w:p w:rsidR="006A6184" w:rsidRPr="008A7F15" w:rsidRDefault="006A6184" w:rsidP="006A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Гражданское общество и государство. Проблемы формирования правового государства и гражданского общества в Российской Федерации. Гражданские инициативы.</w:t>
            </w:r>
          </w:p>
          <w:p w:rsidR="006A6184" w:rsidRPr="008A7F15" w:rsidRDefault="006A6184" w:rsidP="006A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Политическая элита,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особенности ее формирования в современной России.</w:t>
            </w:r>
          </w:p>
          <w:p w:rsidR="006A6184" w:rsidRPr="008A7F15" w:rsidRDefault="006A6184" w:rsidP="006A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Политическая идеология. Основные идейно-политические течения современности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.</w:t>
            </w:r>
          </w:p>
          <w:p w:rsidR="006A6184" w:rsidRPr="008A7F15" w:rsidRDefault="006A6184" w:rsidP="006A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Многопартийность. Политические партии и движения, их классификация.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 xml:space="preserve">Роль партий и движений в современной России. 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Законодательное регулирование деятельности партий в Российской Федерации.</w:t>
            </w:r>
          </w:p>
          <w:p w:rsidR="006A6184" w:rsidRPr="008A7F15" w:rsidRDefault="006A6184" w:rsidP="006A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Роль средств массовой информации в политической жизни общества. Влияние СМИ на позиции избирателя во время предвыборных кампаний.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Характер информации, распространяемой по каналам СМИ.</w:t>
            </w:r>
          </w:p>
          <w:p w:rsidR="006A6184" w:rsidRPr="008A7F15" w:rsidRDefault="006A6184" w:rsidP="006A6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Политический процесс.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 xml:space="preserve">Особенности политического процесса в России. 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Избирательная кампания в Российской Федерации. Законодательство Российской Федерации о выборах.</w:t>
            </w:r>
          </w:p>
          <w:p w:rsidR="006A6184" w:rsidRPr="008A7F15" w:rsidRDefault="006A6184" w:rsidP="006A6184">
            <w:pPr>
              <w:pStyle w:val="a5"/>
              <w:spacing w:line="276" w:lineRule="auto"/>
              <w:rPr>
                <w:rFonts w:ascii="Times New Roman" w:eastAsia="Courier New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</w:tcPr>
          <w:p w:rsidR="006A6184" w:rsidRPr="008A7F15" w:rsidRDefault="006A6184" w:rsidP="006A618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A6184" w:rsidRPr="008A7F15" w:rsidRDefault="00BB2F01" w:rsidP="006A618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</w:tc>
      </w:tr>
      <w:tr w:rsidR="008A7F15" w:rsidRPr="008A7F15" w:rsidTr="00D03F56">
        <w:tc>
          <w:tcPr>
            <w:tcW w:w="2407" w:type="dxa"/>
          </w:tcPr>
          <w:p w:rsidR="006A6184" w:rsidRPr="008A7F15" w:rsidRDefault="006A6184" w:rsidP="006A618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lastRenderedPageBreak/>
              <w:t>Итоговая контрольная работа</w:t>
            </w:r>
          </w:p>
        </w:tc>
        <w:tc>
          <w:tcPr>
            <w:tcW w:w="6151" w:type="dxa"/>
          </w:tcPr>
          <w:p w:rsidR="006A6184" w:rsidRPr="008A7F15" w:rsidRDefault="006A6184" w:rsidP="006A6184">
            <w:pPr>
              <w:pStyle w:val="a5"/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</w:tcPr>
          <w:p w:rsidR="006A6184" w:rsidRPr="008A7F15" w:rsidRDefault="006A6184" w:rsidP="006A618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</w:rPr>
              <w:t>1ч.</w:t>
            </w:r>
          </w:p>
        </w:tc>
      </w:tr>
      <w:tr w:rsidR="008A7F15" w:rsidRPr="008A7F15" w:rsidTr="00D03F56">
        <w:tc>
          <w:tcPr>
            <w:tcW w:w="2407" w:type="dxa"/>
          </w:tcPr>
          <w:p w:rsidR="006A6184" w:rsidRPr="008A7F15" w:rsidRDefault="006A6184" w:rsidP="006A6184">
            <w:pPr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6151" w:type="dxa"/>
          </w:tcPr>
          <w:p w:rsidR="006A6184" w:rsidRPr="008A7F15" w:rsidRDefault="006A6184" w:rsidP="006A6184">
            <w:pPr>
              <w:pStyle w:val="a5"/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</w:tcPr>
          <w:p w:rsidR="006A6184" w:rsidRPr="008A7F15" w:rsidRDefault="006A6184" w:rsidP="006A618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</w:rPr>
              <w:t>68 ч</w:t>
            </w:r>
          </w:p>
        </w:tc>
      </w:tr>
    </w:tbl>
    <w:p w:rsidR="002D3A8E" w:rsidRPr="008A7F15" w:rsidRDefault="002D3A8E">
      <w:pPr>
        <w:rPr>
          <w:color w:val="000000" w:themeColor="text1"/>
        </w:rPr>
      </w:pPr>
    </w:p>
    <w:p w:rsidR="00727DC9" w:rsidRPr="008A7F15" w:rsidRDefault="00727DC9" w:rsidP="00A11D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lang w:val="tt-RU"/>
        </w:rPr>
      </w:pPr>
    </w:p>
    <w:p w:rsidR="00955DE4" w:rsidRPr="008A7F15" w:rsidRDefault="00955DE4" w:rsidP="001A5F7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lang w:val="tt-RU"/>
        </w:rPr>
      </w:pPr>
    </w:p>
    <w:p w:rsidR="00A11D61" w:rsidRPr="008A7F15" w:rsidRDefault="00A11D61" w:rsidP="00FC379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lang w:val="tt-RU"/>
        </w:rPr>
      </w:pPr>
      <w:r w:rsidRPr="008A7F15">
        <w:rPr>
          <w:rFonts w:ascii="Times New Roman" w:hAnsi="Times New Roman" w:cs="Times New Roman"/>
          <w:b/>
          <w:color w:val="000000" w:themeColor="text1"/>
          <w:lang w:val="tt-RU"/>
        </w:rPr>
        <w:t>Тематическое планирование</w:t>
      </w:r>
    </w:p>
    <w:p w:rsidR="00A11D61" w:rsidRPr="008A7F15" w:rsidRDefault="00A11D61" w:rsidP="00FC379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lang w:val="tt-RU"/>
        </w:rPr>
      </w:pPr>
      <w:r w:rsidRPr="008A7F15">
        <w:rPr>
          <w:rFonts w:ascii="Times New Roman" w:hAnsi="Times New Roman" w:cs="Times New Roman"/>
          <w:b/>
          <w:color w:val="000000" w:themeColor="text1"/>
          <w:lang w:val="tt-RU"/>
        </w:rPr>
        <w:t>10 класс</w:t>
      </w:r>
    </w:p>
    <w:p w:rsidR="00A11D61" w:rsidRPr="008A7F15" w:rsidRDefault="00A11D61" w:rsidP="00FC3799">
      <w:pPr>
        <w:spacing w:after="0" w:line="240" w:lineRule="auto"/>
        <w:rPr>
          <w:rFonts w:ascii="Times New Roman" w:hAnsi="Times New Roman" w:cs="Times New Roman"/>
          <w:color w:val="000000" w:themeColor="text1"/>
          <w:u w:val="single"/>
          <w:lang w:val="tt-RU"/>
        </w:rPr>
      </w:pPr>
    </w:p>
    <w:p w:rsidR="00A11D61" w:rsidRPr="008A7F15" w:rsidRDefault="00A11D61" w:rsidP="00FC3799">
      <w:pPr>
        <w:pStyle w:val="a5"/>
        <w:ind w:right="-13"/>
        <w:rPr>
          <w:rStyle w:val="Arial"/>
          <w:rFonts w:ascii="Times New Roman" w:eastAsia="Courier New" w:hAnsi="Times New Roman"/>
          <w:b w:val="0"/>
          <w:i/>
          <w:color w:val="000000" w:themeColor="text1"/>
          <w:sz w:val="24"/>
          <w:szCs w:val="24"/>
        </w:rPr>
      </w:pPr>
      <w:r w:rsidRPr="008A7F15">
        <w:rPr>
          <w:rFonts w:ascii="Times New Roman" w:hAnsi="Times New Roman"/>
          <w:i/>
          <w:color w:val="000000" w:themeColor="text1"/>
          <w:sz w:val="24"/>
          <w:shd w:val="clear" w:color="auto" w:fill="FFFFFF"/>
        </w:rPr>
        <w:t>Общество как сложная динамическая система.-</w:t>
      </w:r>
      <w:r w:rsidRPr="008A7F15">
        <w:rPr>
          <w:rStyle w:val="Arial"/>
          <w:rFonts w:ascii="Times New Roman" w:eastAsia="Courier New" w:hAnsi="Times New Roman"/>
          <w:b w:val="0"/>
          <w:i/>
          <w:color w:val="000000" w:themeColor="text1"/>
          <w:sz w:val="24"/>
          <w:szCs w:val="24"/>
        </w:rPr>
        <w:t>прим. пр.</w:t>
      </w:r>
    </w:p>
    <w:p w:rsidR="00A11D61" w:rsidRPr="008A7F15" w:rsidRDefault="00A11D61" w:rsidP="00FC3799">
      <w:pPr>
        <w:pStyle w:val="a5"/>
        <w:ind w:right="-13"/>
        <w:rPr>
          <w:rStyle w:val="Arial"/>
          <w:rFonts w:ascii="Times New Roman" w:eastAsia="Courier New" w:hAnsi="Times New Roman"/>
          <w:color w:val="000000" w:themeColor="text1"/>
          <w:sz w:val="24"/>
          <w:szCs w:val="24"/>
        </w:rPr>
      </w:pPr>
      <w:r w:rsidRPr="008A7F15">
        <w:rPr>
          <w:rStyle w:val="Arial"/>
          <w:rFonts w:ascii="Times New Roman" w:eastAsia="Courier New" w:hAnsi="Times New Roman"/>
          <w:color w:val="000000" w:themeColor="text1"/>
          <w:sz w:val="24"/>
          <w:szCs w:val="24"/>
        </w:rPr>
        <w:t>Общество и человек - авт. пр.</w:t>
      </w:r>
    </w:p>
    <w:p w:rsidR="00A11D61" w:rsidRPr="008A7F15" w:rsidRDefault="00A11D61" w:rsidP="00FC3799">
      <w:pPr>
        <w:pStyle w:val="a5"/>
        <w:ind w:right="-13"/>
        <w:rPr>
          <w:rFonts w:ascii="Times New Roman" w:hAnsi="Times New Roman"/>
          <w:i/>
          <w:color w:val="000000" w:themeColor="text1"/>
          <w:sz w:val="24"/>
          <w:shd w:val="clear" w:color="auto" w:fill="FFFFFF"/>
        </w:rPr>
      </w:pPr>
      <w:r w:rsidRPr="008A7F15">
        <w:rPr>
          <w:rFonts w:ascii="Times New Roman" w:hAnsi="Times New Roman"/>
          <w:i/>
          <w:color w:val="000000" w:themeColor="text1"/>
          <w:sz w:val="24"/>
          <w:shd w:val="clear" w:color="auto" w:fill="FFFFFF"/>
        </w:rPr>
        <w:t xml:space="preserve">Социальные взаимодействия и общественные отношения </w:t>
      </w:r>
      <w:r w:rsidR="00C86C93" w:rsidRPr="008A7F15">
        <w:rPr>
          <w:rFonts w:ascii="Times New Roman" w:hAnsi="Times New Roman"/>
          <w:i/>
          <w:color w:val="000000" w:themeColor="text1"/>
          <w:sz w:val="24"/>
          <w:shd w:val="clear" w:color="auto" w:fill="FFFFFF"/>
        </w:rPr>
        <w:t>–</w:t>
      </w:r>
      <w:r w:rsidRPr="008A7F15">
        <w:rPr>
          <w:rFonts w:ascii="Times New Roman" w:hAnsi="Times New Roman"/>
          <w:i/>
          <w:color w:val="000000" w:themeColor="text1"/>
          <w:sz w:val="24"/>
          <w:shd w:val="clear" w:color="auto" w:fill="FFFFFF"/>
        </w:rPr>
        <w:t xml:space="preserve"> стандарт</w:t>
      </w:r>
      <w:r w:rsidR="00C86C93" w:rsidRPr="008A7F15">
        <w:rPr>
          <w:rFonts w:ascii="Times New Roman" w:hAnsi="Times New Roman"/>
          <w:i/>
          <w:color w:val="000000" w:themeColor="text1"/>
          <w:sz w:val="24"/>
          <w:shd w:val="clear" w:color="auto" w:fill="FFFFFF"/>
        </w:rPr>
        <w:t>.</w:t>
      </w:r>
    </w:p>
    <w:p w:rsidR="00C86C93" w:rsidRPr="008A7F15" w:rsidRDefault="00C86C93" w:rsidP="00C86C93">
      <w:pPr>
        <w:spacing w:after="0" w:line="240" w:lineRule="auto"/>
        <w:rPr>
          <w:rStyle w:val="Arial"/>
          <w:rFonts w:ascii="Times New Roman" w:eastAsiaTheme="minorHAnsi" w:hAnsi="Times New Roman" w:cs="Times New Roman"/>
          <w:b w:val="0"/>
          <w:bCs w:val="0"/>
          <w:color w:val="000000" w:themeColor="text1"/>
          <w:sz w:val="22"/>
          <w:szCs w:val="22"/>
          <w:u w:val="single"/>
          <w:shd w:val="clear" w:color="auto" w:fill="auto"/>
        </w:rPr>
      </w:pPr>
      <w:r w:rsidRPr="008A7F15">
        <w:rPr>
          <w:rFonts w:ascii="Times New Roman" w:hAnsi="Times New Roman" w:cs="Times New Roman"/>
          <w:color w:val="000000" w:themeColor="text1"/>
          <w:kern w:val="3"/>
        </w:rPr>
        <w:t>Бюджетная система Российской Федерации-  основы бюджет. грам.</w:t>
      </w:r>
    </w:p>
    <w:p w:rsidR="00A11D61" w:rsidRPr="008A7F15" w:rsidRDefault="00A11D61" w:rsidP="00FC3799">
      <w:pPr>
        <w:pStyle w:val="a5"/>
        <w:ind w:right="-13"/>
        <w:rPr>
          <w:rStyle w:val="Arial"/>
          <w:rFonts w:ascii="Times New Roman" w:eastAsia="Courier New" w:hAnsi="Times New Roman"/>
          <w:color w:val="000000" w:themeColor="text1"/>
          <w:sz w:val="24"/>
          <w:szCs w:val="24"/>
        </w:rPr>
      </w:pPr>
    </w:p>
    <w:tbl>
      <w:tblPr>
        <w:tblStyle w:val="a7"/>
        <w:tblW w:w="0" w:type="auto"/>
        <w:tblInd w:w="-601" w:type="dxa"/>
        <w:tblLook w:val="04A0" w:firstRow="1" w:lastRow="0" w:firstColumn="1" w:lastColumn="0" w:noHBand="0" w:noVBand="1"/>
      </w:tblPr>
      <w:tblGrid>
        <w:gridCol w:w="626"/>
        <w:gridCol w:w="2664"/>
        <w:gridCol w:w="6656"/>
      </w:tblGrid>
      <w:tr w:rsidR="008A7F15" w:rsidRPr="008A7F15" w:rsidTr="00AE38F1">
        <w:trPr>
          <w:trHeight w:val="144"/>
        </w:trPr>
        <w:tc>
          <w:tcPr>
            <w:tcW w:w="626" w:type="dxa"/>
          </w:tcPr>
          <w:p w:rsidR="00A11D61" w:rsidRPr="008A7F15" w:rsidRDefault="00A11D61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№ п/п</w:t>
            </w:r>
          </w:p>
        </w:tc>
        <w:tc>
          <w:tcPr>
            <w:tcW w:w="2664" w:type="dxa"/>
          </w:tcPr>
          <w:p w:rsidR="00A11D61" w:rsidRPr="008A7F15" w:rsidRDefault="00A11D61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 xml:space="preserve">Раздел </w:t>
            </w:r>
          </w:p>
        </w:tc>
        <w:tc>
          <w:tcPr>
            <w:tcW w:w="6656" w:type="dxa"/>
          </w:tcPr>
          <w:p w:rsidR="00A11D61" w:rsidRPr="008A7F15" w:rsidRDefault="00A11D61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Основное содер</w:t>
            </w:r>
            <w:r w:rsidRPr="008A7F15">
              <w:rPr>
                <w:rFonts w:ascii="Times New Roman" w:hAnsi="Times New Roman" w:cs="Times New Roman"/>
                <w:b/>
                <w:color w:val="000000" w:themeColor="text1"/>
              </w:rPr>
              <w:t>ж</w:t>
            </w:r>
            <w:r w:rsidRPr="008A7F15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ание по темам</w:t>
            </w:r>
          </w:p>
        </w:tc>
      </w:tr>
      <w:tr w:rsidR="008A7F15" w:rsidRPr="008A7F15" w:rsidTr="00AE38F1">
        <w:trPr>
          <w:trHeight w:val="144"/>
        </w:trPr>
        <w:tc>
          <w:tcPr>
            <w:tcW w:w="626" w:type="dxa"/>
          </w:tcPr>
          <w:p w:rsidR="00A11D61" w:rsidRPr="008A7F15" w:rsidRDefault="00A11D61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</w:p>
        </w:tc>
        <w:tc>
          <w:tcPr>
            <w:tcW w:w="2664" w:type="dxa"/>
          </w:tcPr>
          <w:p w:rsidR="00A11D61" w:rsidRPr="008A7F15" w:rsidRDefault="00A11D61" w:rsidP="00C86C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</w:p>
        </w:tc>
        <w:tc>
          <w:tcPr>
            <w:tcW w:w="6656" w:type="dxa"/>
          </w:tcPr>
          <w:p w:rsidR="00FC3799" w:rsidRPr="008A7F15" w:rsidRDefault="00C86C93" w:rsidP="00C86C9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 xml:space="preserve">                                            1 полугодие</w:t>
            </w:r>
          </w:p>
          <w:p w:rsidR="002B279C" w:rsidRPr="008A7F15" w:rsidRDefault="002B279C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8A7F15">
              <w:rPr>
                <w:rStyle w:val="Arial"/>
                <w:rFonts w:ascii="Times New Roman" w:eastAsia="Courier New" w:hAnsi="Times New Roman"/>
                <w:color w:val="000000" w:themeColor="text1"/>
                <w:sz w:val="24"/>
                <w:szCs w:val="24"/>
              </w:rPr>
              <w:t>Общество и человек- 2ч.</w:t>
            </w:r>
            <w:r w:rsidRPr="008A7F15">
              <w:rPr>
                <w:rFonts w:ascii="Times New Roman" w:hAnsi="Times New Roman"/>
                <w:i/>
                <w:color w:val="000000" w:themeColor="text1"/>
                <w:sz w:val="24"/>
                <w:shd w:val="clear" w:color="auto" w:fill="FFFFFF"/>
              </w:rPr>
              <w:t xml:space="preserve"> Общество как сложная динамическая система – 9ч.Человек как творец и творение </w:t>
            </w:r>
            <w:r w:rsidRPr="008A7F15">
              <w:rPr>
                <w:rFonts w:ascii="Times New Roman" w:hAnsi="Times New Roman"/>
                <w:i/>
                <w:color w:val="000000" w:themeColor="text1"/>
                <w:sz w:val="24"/>
                <w:shd w:val="clear" w:color="auto" w:fill="FFFFFF"/>
              </w:rPr>
              <w:lastRenderedPageBreak/>
              <w:t>культуры</w:t>
            </w:r>
            <w:r w:rsidR="00C86C93" w:rsidRPr="008A7F15">
              <w:rPr>
                <w:rFonts w:ascii="Times New Roman" w:hAnsi="Times New Roman"/>
                <w:i/>
                <w:color w:val="000000" w:themeColor="text1"/>
                <w:sz w:val="24"/>
                <w:shd w:val="clear" w:color="auto" w:fill="FFFFFF"/>
              </w:rPr>
              <w:t>- 16</w:t>
            </w:r>
            <w:r w:rsidRPr="008A7F15">
              <w:rPr>
                <w:rFonts w:ascii="Times New Roman" w:hAnsi="Times New Roman"/>
                <w:i/>
                <w:color w:val="000000" w:themeColor="text1"/>
                <w:sz w:val="24"/>
                <w:shd w:val="clear" w:color="auto" w:fill="FFFFFF"/>
              </w:rPr>
              <w:t>ч.Человек в системе общественных отношений</w:t>
            </w:r>
            <w:r w:rsidR="00C86C93" w:rsidRPr="008A7F15">
              <w:rPr>
                <w:rFonts w:ascii="Times New Roman" w:hAnsi="Times New Roman"/>
                <w:i/>
                <w:color w:val="000000" w:themeColor="text1"/>
                <w:sz w:val="24"/>
                <w:shd w:val="clear" w:color="auto" w:fill="FFFFFF"/>
              </w:rPr>
              <w:t>-5</w:t>
            </w:r>
            <w:r w:rsidRPr="008A7F15">
              <w:rPr>
                <w:rFonts w:ascii="Times New Roman" w:hAnsi="Times New Roman"/>
                <w:i/>
                <w:color w:val="000000" w:themeColor="text1"/>
                <w:sz w:val="24"/>
                <w:shd w:val="clear" w:color="auto" w:fill="FFFFFF"/>
              </w:rPr>
              <w:t>ч</w:t>
            </w:r>
            <w:r w:rsidR="00C86C93" w:rsidRPr="008A7F15">
              <w:rPr>
                <w:rFonts w:ascii="Times New Roman" w:hAnsi="Times New Roman"/>
                <w:i/>
                <w:color w:val="000000" w:themeColor="text1"/>
                <w:sz w:val="24"/>
                <w:shd w:val="clear" w:color="auto" w:fill="FFFFFF"/>
              </w:rPr>
              <w:t>.</w:t>
            </w:r>
          </w:p>
        </w:tc>
      </w:tr>
      <w:tr w:rsidR="008A7F15" w:rsidRPr="008A7F15" w:rsidTr="00AE38F1">
        <w:trPr>
          <w:trHeight w:val="144"/>
        </w:trPr>
        <w:tc>
          <w:tcPr>
            <w:tcW w:w="626" w:type="dxa"/>
          </w:tcPr>
          <w:p w:rsidR="00A11D61" w:rsidRPr="008A7F15" w:rsidRDefault="00A11D61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lastRenderedPageBreak/>
              <w:t>1</w:t>
            </w:r>
          </w:p>
        </w:tc>
        <w:tc>
          <w:tcPr>
            <w:tcW w:w="2664" w:type="dxa"/>
          </w:tcPr>
          <w:p w:rsidR="00A11D61" w:rsidRPr="008A7F15" w:rsidRDefault="00A11D61" w:rsidP="00FC3799">
            <w:pPr>
              <w:pStyle w:val="a5"/>
              <w:ind w:right="-13"/>
              <w:rPr>
                <w:rFonts w:ascii="Times New Roman" w:eastAsia="Courier New" w:hAnsi="Times New Roman" w:cs="Arial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A7F15">
              <w:rPr>
                <w:rStyle w:val="Arial"/>
                <w:rFonts w:ascii="Times New Roman" w:eastAsia="Courier New" w:hAnsi="Times New Roman"/>
                <w:color w:val="000000" w:themeColor="text1"/>
                <w:sz w:val="24"/>
                <w:szCs w:val="24"/>
              </w:rPr>
              <w:t>Общество и человек.</w:t>
            </w:r>
          </w:p>
        </w:tc>
        <w:tc>
          <w:tcPr>
            <w:tcW w:w="6656" w:type="dxa"/>
          </w:tcPr>
          <w:p w:rsidR="00A11D61" w:rsidRPr="008A7F15" w:rsidRDefault="00A11D61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Общество как совместная жизнедеятельность людей. </w:t>
            </w:r>
          </w:p>
        </w:tc>
      </w:tr>
      <w:tr w:rsidR="008A7F15" w:rsidRPr="008A7F15" w:rsidTr="00AE38F1">
        <w:trPr>
          <w:trHeight w:val="144"/>
        </w:trPr>
        <w:tc>
          <w:tcPr>
            <w:tcW w:w="626" w:type="dxa"/>
          </w:tcPr>
          <w:p w:rsidR="00A11D61" w:rsidRPr="008A7F15" w:rsidRDefault="00A11D61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2</w:t>
            </w:r>
          </w:p>
        </w:tc>
        <w:tc>
          <w:tcPr>
            <w:tcW w:w="2664" w:type="dxa"/>
          </w:tcPr>
          <w:p w:rsidR="00A11D61" w:rsidRPr="008A7F15" w:rsidRDefault="00A11D61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/>
                <w:i/>
                <w:color w:val="000000" w:themeColor="text1"/>
                <w:sz w:val="24"/>
                <w:shd w:val="clear" w:color="auto" w:fill="FFFFFF"/>
              </w:rPr>
              <w:t>Общество как сложная динамическая система.</w:t>
            </w:r>
          </w:p>
        </w:tc>
        <w:tc>
          <w:tcPr>
            <w:tcW w:w="6656" w:type="dxa"/>
          </w:tcPr>
          <w:p w:rsidR="00A11D61" w:rsidRPr="008A7F15" w:rsidRDefault="00A11D61" w:rsidP="00FC3799">
            <w:pPr>
              <w:pStyle w:val="a5"/>
              <w:rPr>
                <w:rFonts w:ascii="Times New Roman" w:eastAsia="Courier New" w:hAnsi="Times New Roman"/>
                <w:b/>
                <w:bCs/>
                <w:color w:val="000000" w:themeColor="text1"/>
                <w:spacing w:val="-4"/>
                <w:sz w:val="24"/>
                <w:szCs w:val="24"/>
                <w:shd w:val="clear" w:color="auto" w:fill="FFFFFF"/>
              </w:rPr>
            </w:pPr>
            <w:r w:rsidRPr="008A7F1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Общество и природа.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 xml:space="preserve"> Противоречивость воздействия людей на природную среду. Феномен «второй природы».</w:t>
            </w:r>
          </w:p>
        </w:tc>
      </w:tr>
      <w:tr w:rsidR="008A7F15" w:rsidRPr="008A7F15" w:rsidTr="00AE38F1">
        <w:trPr>
          <w:trHeight w:val="144"/>
        </w:trPr>
        <w:tc>
          <w:tcPr>
            <w:tcW w:w="626" w:type="dxa"/>
          </w:tcPr>
          <w:p w:rsidR="00A11D61" w:rsidRPr="008A7F15" w:rsidRDefault="00A11D61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3</w:t>
            </w:r>
          </w:p>
        </w:tc>
        <w:tc>
          <w:tcPr>
            <w:tcW w:w="2664" w:type="dxa"/>
          </w:tcPr>
          <w:p w:rsidR="00A11D61" w:rsidRPr="008A7F15" w:rsidRDefault="00A11D61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Style w:val="Arial"/>
                <w:rFonts w:ascii="Times New Roman" w:eastAsia="Courier New" w:hAnsi="Times New Roman"/>
                <w:color w:val="000000" w:themeColor="text1"/>
                <w:sz w:val="24"/>
                <w:szCs w:val="24"/>
              </w:rPr>
              <w:t>Общество и человек.</w:t>
            </w:r>
          </w:p>
        </w:tc>
        <w:tc>
          <w:tcPr>
            <w:tcW w:w="6656" w:type="dxa"/>
          </w:tcPr>
          <w:p w:rsidR="00A11D61" w:rsidRPr="008A7F15" w:rsidRDefault="00A11D61" w:rsidP="00FC3799">
            <w:pPr>
              <w:pStyle w:val="a5"/>
              <w:rPr>
                <w:rFonts w:ascii="Times New Roman" w:eastAsia="Courier New" w:hAnsi="Times New Roman"/>
                <w:b/>
                <w:bCs/>
                <w:color w:val="000000" w:themeColor="text1"/>
                <w:spacing w:val="-4"/>
                <w:sz w:val="24"/>
                <w:szCs w:val="24"/>
                <w:shd w:val="clear" w:color="auto" w:fill="FFFFFF"/>
              </w:rPr>
            </w:pPr>
            <w:r w:rsidRPr="008A7F15">
              <w:rPr>
                <w:rFonts w:ascii="Times New Roman" w:eastAsia="Courier New" w:hAnsi="Times New Roman"/>
                <w:b/>
                <w:bCs/>
                <w:color w:val="000000" w:themeColor="text1"/>
                <w:spacing w:val="-4"/>
                <w:sz w:val="24"/>
                <w:szCs w:val="24"/>
                <w:shd w:val="clear" w:color="auto" w:fill="FFFFFF"/>
              </w:rPr>
              <w:t>Общество и культура. Науки об обществе.</w:t>
            </w:r>
          </w:p>
        </w:tc>
      </w:tr>
      <w:tr w:rsidR="008A7F15" w:rsidRPr="008A7F15" w:rsidTr="00AE38F1">
        <w:trPr>
          <w:trHeight w:val="144"/>
        </w:trPr>
        <w:tc>
          <w:tcPr>
            <w:tcW w:w="626" w:type="dxa"/>
          </w:tcPr>
          <w:p w:rsidR="00A11D61" w:rsidRPr="008A7F15" w:rsidRDefault="00A11D61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4</w:t>
            </w:r>
          </w:p>
        </w:tc>
        <w:tc>
          <w:tcPr>
            <w:tcW w:w="2664" w:type="dxa"/>
          </w:tcPr>
          <w:p w:rsidR="00A11D61" w:rsidRPr="008A7F15" w:rsidRDefault="00A11D61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/>
                <w:i/>
                <w:color w:val="000000" w:themeColor="text1"/>
                <w:sz w:val="24"/>
                <w:shd w:val="clear" w:color="auto" w:fill="FFFFFF"/>
              </w:rPr>
              <w:t>Общество как сложная динамическая система.</w:t>
            </w:r>
          </w:p>
        </w:tc>
        <w:tc>
          <w:tcPr>
            <w:tcW w:w="6656" w:type="dxa"/>
          </w:tcPr>
          <w:p w:rsidR="00A11D61" w:rsidRPr="008A7F15" w:rsidRDefault="00A11D61" w:rsidP="00FC3799">
            <w:pPr>
              <w:pStyle w:val="a5"/>
              <w:rPr>
                <w:rFonts w:ascii="Times New Roman" w:hAnsi="Times New Roman"/>
                <w:i/>
                <w:color w:val="000000" w:themeColor="text1"/>
                <w:sz w:val="24"/>
                <w:shd w:val="clear" w:color="auto" w:fill="FFFFFF"/>
              </w:rPr>
            </w:pPr>
            <w:r w:rsidRPr="008A7F15">
              <w:rPr>
                <w:rFonts w:ascii="Times New Roman" w:hAnsi="Times New Roman"/>
                <w:i/>
                <w:color w:val="000000" w:themeColor="text1"/>
                <w:sz w:val="24"/>
                <w:shd w:val="clear" w:color="auto" w:fill="FFFFFF"/>
              </w:rPr>
              <w:t>Представление об обществе как сложной системе: элементы и подсистемы. Социальные взаимодействия и общественные отношения.Системное строение общества: элементы и подсистемы</w:t>
            </w:r>
          </w:p>
        </w:tc>
      </w:tr>
      <w:tr w:rsidR="008A7F15" w:rsidRPr="008A7F15" w:rsidTr="00AE38F1">
        <w:trPr>
          <w:trHeight w:val="144"/>
        </w:trPr>
        <w:tc>
          <w:tcPr>
            <w:tcW w:w="626" w:type="dxa"/>
          </w:tcPr>
          <w:p w:rsidR="00A11D61" w:rsidRPr="008A7F15" w:rsidRDefault="00A11D61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5</w:t>
            </w:r>
          </w:p>
        </w:tc>
        <w:tc>
          <w:tcPr>
            <w:tcW w:w="2664" w:type="dxa"/>
          </w:tcPr>
          <w:p w:rsidR="00A11D61" w:rsidRPr="008A7F15" w:rsidRDefault="00A11D61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/>
                <w:i/>
                <w:color w:val="000000" w:themeColor="text1"/>
                <w:sz w:val="24"/>
                <w:shd w:val="clear" w:color="auto" w:fill="FFFFFF"/>
              </w:rPr>
              <w:t>Общество как сложная динамическая система</w:t>
            </w:r>
          </w:p>
        </w:tc>
        <w:tc>
          <w:tcPr>
            <w:tcW w:w="6656" w:type="dxa"/>
          </w:tcPr>
          <w:p w:rsidR="00A11D61" w:rsidRPr="008A7F15" w:rsidRDefault="00A11D61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Понятие о социальных институтах, нормах, процессах. Основные институты общества.</w:t>
            </w:r>
          </w:p>
        </w:tc>
      </w:tr>
      <w:tr w:rsidR="008A7F15" w:rsidRPr="008A7F15" w:rsidTr="00AE38F1">
        <w:trPr>
          <w:trHeight w:val="144"/>
        </w:trPr>
        <w:tc>
          <w:tcPr>
            <w:tcW w:w="626" w:type="dxa"/>
          </w:tcPr>
          <w:p w:rsidR="00A11D61" w:rsidRPr="008A7F15" w:rsidRDefault="00A11D61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6</w:t>
            </w:r>
          </w:p>
        </w:tc>
        <w:tc>
          <w:tcPr>
            <w:tcW w:w="2664" w:type="dxa"/>
          </w:tcPr>
          <w:p w:rsidR="00A11D61" w:rsidRPr="008A7F15" w:rsidRDefault="00A11D61" w:rsidP="00FC3799">
            <w:pPr>
              <w:spacing w:line="240" w:lineRule="auto"/>
              <w:jc w:val="both"/>
              <w:rPr>
                <w:rStyle w:val="Arial"/>
                <w:rFonts w:ascii="Times New Roman" w:eastAsia="Courier New" w:hAnsi="Times New Roman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/>
                <w:i/>
                <w:color w:val="000000" w:themeColor="text1"/>
                <w:sz w:val="24"/>
                <w:shd w:val="clear" w:color="auto" w:fill="FFFFFF"/>
              </w:rPr>
              <w:t>Общество как сложная динамическая система</w:t>
            </w:r>
          </w:p>
        </w:tc>
        <w:tc>
          <w:tcPr>
            <w:tcW w:w="6656" w:type="dxa"/>
          </w:tcPr>
          <w:p w:rsidR="00A11D61" w:rsidRPr="008A7F15" w:rsidRDefault="00A11D61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Многовариантность общественного развития.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 xml:space="preserve">Эволюция и революция как формы социального изменения. 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Понятие общественного прогресса, его противоречивость.</w:t>
            </w:r>
          </w:p>
        </w:tc>
      </w:tr>
      <w:tr w:rsidR="008A7F15" w:rsidRPr="008A7F15" w:rsidTr="00AE38F1">
        <w:trPr>
          <w:trHeight w:val="144"/>
        </w:trPr>
        <w:tc>
          <w:tcPr>
            <w:tcW w:w="626" w:type="dxa"/>
          </w:tcPr>
          <w:p w:rsidR="00A11D61" w:rsidRPr="008A7F15" w:rsidRDefault="00A11D61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7</w:t>
            </w:r>
          </w:p>
        </w:tc>
        <w:tc>
          <w:tcPr>
            <w:tcW w:w="2664" w:type="dxa"/>
          </w:tcPr>
          <w:p w:rsidR="00A11D61" w:rsidRPr="008A7F15" w:rsidRDefault="00A11D61" w:rsidP="00FC3799">
            <w:pPr>
              <w:spacing w:line="240" w:lineRule="auto"/>
              <w:jc w:val="both"/>
              <w:rPr>
                <w:rStyle w:val="Arial"/>
                <w:rFonts w:ascii="Times New Roman" w:eastAsia="Courier New" w:hAnsi="Times New Roman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/>
                <w:i/>
                <w:color w:val="000000" w:themeColor="text1"/>
                <w:sz w:val="24"/>
                <w:shd w:val="clear" w:color="auto" w:fill="FFFFFF"/>
              </w:rPr>
              <w:t>Общество как сложная динамическая система</w:t>
            </w:r>
          </w:p>
        </w:tc>
        <w:tc>
          <w:tcPr>
            <w:tcW w:w="6656" w:type="dxa"/>
          </w:tcPr>
          <w:p w:rsidR="00A11D61" w:rsidRPr="008A7F15" w:rsidRDefault="00A11D61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Процессы глобализации. Антиглобализм. Компьютерная революция. Социальные и гуманитарные аспекты глобальных проблем.</w:t>
            </w:r>
          </w:p>
        </w:tc>
      </w:tr>
      <w:tr w:rsidR="008A7F15" w:rsidRPr="008A7F15" w:rsidTr="00AE38F1">
        <w:trPr>
          <w:trHeight w:val="144"/>
        </w:trPr>
        <w:tc>
          <w:tcPr>
            <w:tcW w:w="626" w:type="dxa"/>
          </w:tcPr>
          <w:p w:rsidR="00A11D61" w:rsidRPr="008A7F15" w:rsidRDefault="00A11D61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8</w:t>
            </w:r>
          </w:p>
        </w:tc>
        <w:tc>
          <w:tcPr>
            <w:tcW w:w="2664" w:type="dxa"/>
          </w:tcPr>
          <w:p w:rsidR="00A11D61" w:rsidRPr="008A7F15" w:rsidRDefault="00A11D61" w:rsidP="00FC3799">
            <w:pPr>
              <w:spacing w:line="240" w:lineRule="auto"/>
              <w:jc w:val="both"/>
              <w:rPr>
                <w:rStyle w:val="Arial"/>
                <w:rFonts w:ascii="Times New Roman" w:eastAsia="Courier New" w:hAnsi="Times New Roman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/>
                <w:i/>
                <w:color w:val="000000" w:themeColor="text1"/>
                <w:sz w:val="24"/>
                <w:shd w:val="clear" w:color="auto" w:fill="FFFFFF"/>
              </w:rPr>
              <w:t>Общество как сложная динамическая система</w:t>
            </w:r>
          </w:p>
        </w:tc>
        <w:tc>
          <w:tcPr>
            <w:tcW w:w="6656" w:type="dxa"/>
          </w:tcPr>
          <w:p w:rsidR="00A11D61" w:rsidRPr="008A7F15" w:rsidRDefault="00A11D61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Цивилизация, формация. Традиционное (аграрное) общество. Индустриальное общество. Постиндустриальное (информационное) общество.</w:t>
            </w:r>
          </w:p>
        </w:tc>
      </w:tr>
      <w:tr w:rsidR="008A7F15" w:rsidRPr="008A7F15" w:rsidTr="00AE38F1">
        <w:trPr>
          <w:trHeight w:val="144"/>
        </w:trPr>
        <w:tc>
          <w:tcPr>
            <w:tcW w:w="626" w:type="dxa"/>
          </w:tcPr>
          <w:p w:rsidR="00A11D61" w:rsidRPr="008A7F15" w:rsidRDefault="00A11D61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9</w:t>
            </w:r>
          </w:p>
        </w:tc>
        <w:tc>
          <w:tcPr>
            <w:tcW w:w="2664" w:type="dxa"/>
          </w:tcPr>
          <w:p w:rsidR="00A11D61" w:rsidRPr="008A7F15" w:rsidRDefault="00A11D61" w:rsidP="00FC3799">
            <w:pPr>
              <w:spacing w:line="240" w:lineRule="auto"/>
              <w:jc w:val="both"/>
              <w:rPr>
                <w:rStyle w:val="Arial"/>
                <w:rFonts w:ascii="Times New Roman" w:eastAsia="Courier New" w:hAnsi="Times New Roman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/>
                <w:i/>
                <w:color w:val="000000" w:themeColor="text1"/>
                <w:sz w:val="24"/>
                <w:shd w:val="clear" w:color="auto" w:fill="FFFFFF"/>
              </w:rPr>
              <w:t>Общество как сложная динамическая система</w:t>
            </w:r>
          </w:p>
        </w:tc>
        <w:tc>
          <w:tcPr>
            <w:tcW w:w="6656" w:type="dxa"/>
          </w:tcPr>
          <w:p w:rsidR="00A11D61" w:rsidRPr="008A7F15" w:rsidRDefault="00A11D61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Особенности современного мира. Постиндустриальное (информационное) общество. </w:t>
            </w:r>
          </w:p>
        </w:tc>
      </w:tr>
      <w:tr w:rsidR="008A7F15" w:rsidRPr="008A7F15" w:rsidTr="00AE38F1">
        <w:trPr>
          <w:trHeight w:val="144"/>
        </w:trPr>
        <w:tc>
          <w:tcPr>
            <w:tcW w:w="626" w:type="dxa"/>
          </w:tcPr>
          <w:p w:rsidR="00A11D61" w:rsidRPr="008A7F15" w:rsidRDefault="00A11D61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10</w:t>
            </w:r>
          </w:p>
        </w:tc>
        <w:tc>
          <w:tcPr>
            <w:tcW w:w="2664" w:type="dxa"/>
          </w:tcPr>
          <w:p w:rsidR="00A11D61" w:rsidRPr="008A7F15" w:rsidRDefault="00A11D61" w:rsidP="00FC3799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hd w:val="clear" w:color="auto" w:fill="FFFFFF"/>
              </w:rPr>
            </w:pPr>
            <w:r w:rsidRPr="008A7F15">
              <w:rPr>
                <w:rFonts w:ascii="Times New Roman" w:hAnsi="Times New Roman"/>
                <w:i/>
                <w:color w:val="000000" w:themeColor="text1"/>
                <w:sz w:val="24"/>
                <w:shd w:val="clear" w:color="auto" w:fill="FFFFFF"/>
              </w:rPr>
              <w:t>Общество как сложная динамическая система</w:t>
            </w:r>
          </w:p>
        </w:tc>
        <w:tc>
          <w:tcPr>
            <w:tcW w:w="6656" w:type="dxa"/>
          </w:tcPr>
          <w:p w:rsidR="00A11D61" w:rsidRPr="008A7F15" w:rsidRDefault="00A11D61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Общество и человек перед лицом угроз и вызовов XXI века. Современные военные конфликты. </w:t>
            </w:r>
          </w:p>
        </w:tc>
      </w:tr>
      <w:tr w:rsidR="008A7F15" w:rsidRPr="008A7F15" w:rsidTr="00AE38F1">
        <w:trPr>
          <w:trHeight w:val="144"/>
        </w:trPr>
        <w:tc>
          <w:tcPr>
            <w:tcW w:w="626" w:type="dxa"/>
          </w:tcPr>
          <w:p w:rsidR="00A11D61" w:rsidRPr="008A7F15" w:rsidRDefault="00A11D61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11</w:t>
            </w:r>
          </w:p>
        </w:tc>
        <w:tc>
          <w:tcPr>
            <w:tcW w:w="2664" w:type="dxa"/>
          </w:tcPr>
          <w:p w:rsidR="00A11D61" w:rsidRPr="008A7F15" w:rsidRDefault="00A11D61" w:rsidP="00FC3799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hd w:val="clear" w:color="auto" w:fill="FFFFFF"/>
              </w:rPr>
            </w:pPr>
            <w:r w:rsidRPr="008A7F15">
              <w:rPr>
                <w:rFonts w:ascii="Times New Roman" w:hAnsi="Times New Roman"/>
                <w:i/>
                <w:color w:val="000000" w:themeColor="text1"/>
                <w:sz w:val="24"/>
                <w:shd w:val="clear" w:color="auto" w:fill="FFFFFF"/>
              </w:rPr>
              <w:t>Общество как сложная динамическая система</w:t>
            </w:r>
          </w:p>
        </w:tc>
        <w:tc>
          <w:tcPr>
            <w:tcW w:w="6656" w:type="dxa"/>
          </w:tcPr>
          <w:p w:rsidR="00A11D61" w:rsidRPr="008A7F15" w:rsidRDefault="00A11D61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Терроризм как важнейшая угроза современной цивилизации.</w:t>
            </w:r>
          </w:p>
        </w:tc>
      </w:tr>
      <w:tr w:rsidR="008A7F15" w:rsidRPr="008A7F15" w:rsidTr="00AE38F1">
        <w:trPr>
          <w:trHeight w:val="699"/>
        </w:trPr>
        <w:tc>
          <w:tcPr>
            <w:tcW w:w="626" w:type="dxa"/>
          </w:tcPr>
          <w:p w:rsidR="00A11D61" w:rsidRPr="008A7F15" w:rsidRDefault="00A11D61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12</w:t>
            </w:r>
          </w:p>
        </w:tc>
        <w:tc>
          <w:tcPr>
            <w:tcW w:w="2664" w:type="dxa"/>
          </w:tcPr>
          <w:p w:rsidR="00A11D61" w:rsidRPr="008A7F15" w:rsidRDefault="00A11D61" w:rsidP="00FC3799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как творец и творение культуры</w:t>
            </w:r>
          </w:p>
        </w:tc>
        <w:tc>
          <w:tcPr>
            <w:tcW w:w="6656" w:type="dxa"/>
          </w:tcPr>
          <w:p w:rsidR="00A11D61" w:rsidRPr="008A7F15" w:rsidRDefault="00A11D61" w:rsidP="00FC3799">
            <w:pPr>
              <w:pStyle w:val="a5"/>
              <w:rPr>
                <w:rFonts w:ascii="Times New Roman" w:eastAsia="Courier New" w:hAnsi="Times New Roman"/>
                <w:b/>
                <w:bCs/>
                <w:i/>
                <w:color w:val="000000" w:themeColor="text1"/>
                <w:spacing w:val="-4"/>
                <w:sz w:val="24"/>
                <w:szCs w:val="24"/>
                <w:shd w:val="clear" w:color="auto" w:fill="FFFFFF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Человек как результат биологической и социокультурной эволюции. Философские и научные представления о социальных качествах человека.</w:t>
            </w:r>
          </w:p>
        </w:tc>
      </w:tr>
      <w:tr w:rsidR="008A7F15" w:rsidRPr="008A7F15" w:rsidTr="00787A20">
        <w:trPr>
          <w:trHeight w:val="771"/>
        </w:trPr>
        <w:tc>
          <w:tcPr>
            <w:tcW w:w="626" w:type="dxa"/>
          </w:tcPr>
          <w:p w:rsidR="00A11D61" w:rsidRPr="008A7F15" w:rsidRDefault="00A11D61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13</w:t>
            </w:r>
          </w:p>
        </w:tc>
        <w:tc>
          <w:tcPr>
            <w:tcW w:w="2664" w:type="dxa"/>
          </w:tcPr>
          <w:p w:rsidR="00A11D61" w:rsidRPr="008A7F15" w:rsidRDefault="00A11D61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в системе общественных отношений</w:t>
            </w:r>
          </w:p>
        </w:tc>
        <w:tc>
          <w:tcPr>
            <w:tcW w:w="6656" w:type="dxa"/>
          </w:tcPr>
          <w:p w:rsidR="00A11D61" w:rsidRPr="008A7F15" w:rsidRDefault="00A11D61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Общественное и индивидуальное сознание. Социализация индивида. Социальная роль. </w:t>
            </w:r>
          </w:p>
        </w:tc>
      </w:tr>
      <w:tr w:rsidR="008A7F15" w:rsidRPr="008A7F15" w:rsidTr="002F715B">
        <w:trPr>
          <w:trHeight w:val="939"/>
        </w:trPr>
        <w:tc>
          <w:tcPr>
            <w:tcW w:w="626" w:type="dxa"/>
          </w:tcPr>
          <w:p w:rsidR="00A11D61" w:rsidRPr="008A7F15" w:rsidRDefault="00A11D61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14</w:t>
            </w:r>
          </w:p>
        </w:tc>
        <w:tc>
          <w:tcPr>
            <w:tcW w:w="2664" w:type="dxa"/>
          </w:tcPr>
          <w:p w:rsidR="00A11D61" w:rsidRPr="008A7F15" w:rsidRDefault="00A11D61" w:rsidP="00FC3799">
            <w:pPr>
              <w:spacing w:line="240" w:lineRule="auto"/>
              <w:jc w:val="both"/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в системе общественных отношений</w:t>
            </w:r>
          </w:p>
        </w:tc>
        <w:tc>
          <w:tcPr>
            <w:tcW w:w="6656" w:type="dxa"/>
          </w:tcPr>
          <w:p w:rsidR="00A11D61" w:rsidRPr="008A7F15" w:rsidRDefault="00A11D61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Самосознание индивида и социальное поведение.</w:t>
            </w:r>
          </w:p>
        </w:tc>
      </w:tr>
      <w:tr w:rsidR="008A7F15" w:rsidRPr="008A7F15" w:rsidTr="00787A20">
        <w:trPr>
          <w:trHeight w:val="563"/>
        </w:trPr>
        <w:tc>
          <w:tcPr>
            <w:tcW w:w="626" w:type="dxa"/>
          </w:tcPr>
          <w:p w:rsidR="00A11D61" w:rsidRPr="008A7F15" w:rsidRDefault="00A11D61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15</w:t>
            </w:r>
          </w:p>
        </w:tc>
        <w:tc>
          <w:tcPr>
            <w:tcW w:w="2664" w:type="dxa"/>
          </w:tcPr>
          <w:p w:rsidR="00A11D61" w:rsidRPr="008A7F15" w:rsidRDefault="00A11D61" w:rsidP="00FC379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как творец и творение культуры</w:t>
            </w:r>
          </w:p>
        </w:tc>
        <w:tc>
          <w:tcPr>
            <w:tcW w:w="6656" w:type="dxa"/>
          </w:tcPr>
          <w:p w:rsidR="00A11D61" w:rsidRPr="008A7F15" w:rsidRDefault="00A11D61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Мышление и деятельность. </w:t>
            </w:r>
          </w:p>
        </w:tc>
      </w:tr>
      <w:tr w:rsidR="008A7F15" w:rsidRPr="008A7F15" w:rsidTr="00787A20">
        <w:trPr>
          <w:trHeight w:val="942"/>
        </w:trPr>
        <w:tc>
          <w:tcPr>
            <w:tcW w:w="626" w:type="dxa"/>
          </w:tcPr>
          <w:p w:rsidR="00A11D61" w:rsidRPr="008A7F15" w:rsidRDefault="00A11D61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16</w:t>
            </w:r>
          </w:p>
        </w:tc>
        <w:tc>
          <w:tcPr>
            <w:tcW w:w="2664" w:type="dxa"/>
          </w:tcPr>
          <w:p w:rsidR="00A11D61" w:rsidRPr="008A7F15" w:rsidRDefault="00A11D61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как творец и творение культуры</w:t>
            </w:r>
          </w:p>
        </w:tc>
        <w:tc>
          <w:tcPr>
            <w:tcW w:w="6656" w:type="dxa"/>
          </w:tcPr>
          <w:p w:rsidR="00A11D61" w:rsidRPr="008A7F15" w:rsidRDefault="00A11D61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Творчество в деятельности. Формирование характера. Потребности, способности и интересы.Потребности и интересы.</w:t>
            </w:r>
          </w:p>
          <w:p w:rsidR="00A11D61" w:rsidRPr="008A7F15" w:rsidRDefault="00A11D61" w:rsidP="00FC3799">
            <w:pPr>
              <w:pStyle w:val="a5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</w:p>
        </w:tc>
      </w:tr>
      <w:tr w:rsidR="008A7F15" w:rsidRPr="008A7F15" w:rsidTr="00AE38F1">
        <w:trPr>
          <w:trHeight w:val="1277"/>
        </w:trPr>
        <w:tc>
          <w:tcPr>
            <w:tcW w:w="626" w:type="dxa"/>
          </w:tcPr>
          <w:p w:rsidR="00A11D61" w:rsidRPr="008A7F15" w:rsidRDefault="00A11D61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lastRenderedPageBreak/>
              <w:t>17</w:t>
            </w:r>
          </w:p>
        </w:tc>
        <w:tc>
          <w:tcPr>
            <w:tcW w:w="2664" w:type="dxa"/>
          </w:tcPr>
          <w:p w:rsidR="00A11D61" w:rsidRPr="008A7F15" w:rsidRDefault="00A11D61" w:rsidP="00FC3799">
            <w:pPr>
              <w:spacing w:line="240" w:lineRule="auto"/>
              <w:jc w:val="both"/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как творец и творение культуры</w:t>
            </w:r>
          </w:p>
        </w:tc>
        <w:tc>
          <w:tcPr>
            <w:tcW w:w="6656" w:type="dxa"/>
          </w:tcPr>
          <w:p w:rsidR="00A11D61" w:rsidRPr="008A7F15" w:rsidRDefault="00A11D61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Свобода и необходимость в человеческой деятельности. Свобода как условие самореализации личности.</w:t>
            </w:r>
            <w:r w:rsidRPr="008A7F15">
              <w:rPr>
                <w:rFonts w:ascii="TimesNewRomanPSMT" w:hAnsi="TimesNewRomanPSMT" w:cs="TimesNewRomanPSMT"/>
                <w:color w:val="000000" w:themeColor="text1"/>
                <w:sz w:val="24"/>
                <w:szCs w:val="24"/>
              </w:rPr>
              <w:t xml:space="preserve"> Выбор в условиях альтернативы и ответственность за его последствия.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Гражданские качества личности</w:t>
            </w:r>
            <w:r w:rsidRPr="008A7F15">
              <w:rPr>
                <w:rFonts w:ascii="TimesNewRomanPSMT" w:hAnsi="TimesNewRomanPSMT" w:cs="TimesNewRomanPSMT"/>
                <w:color w:val="000000" w:themeColor="text1"/>
                <w:sz w:val="24"/>
                <w:szCs w:val="24"/>
              </w:rPr>
              <w:t>.</w:t>
            </w:r>
          </w:p>
          <w:p w:rsidR="00A11D61" w:rsidRPr="008A7F15" w:rsidRDefault="00A11D61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</w:p>
        </w:tc>
      </w:tr>
      <w:tr w:rsidR="008A7F15" w:rsidRPr="008A7F15" w:rsidTr="00787A20">
        <w:trPr>
          <w:trHeight w:val="580"/>
        </w:trPr>
        <w:tc>
          <w:tcPr>
            <w:tcW w:w="626" w:type="dxa"/>
          </w:tcPr>
          <w:p w:rsidR="00A11D61" w:rsidRPr="008A7F15" w:rsidRDefault="00A11D61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18</w:t>
            </w:r>
          </w:p>
        </w:tc>
        <w:tc>
          <w:tcPr>
            <w:tcW w:w="2664" w:type="dxa"/>
          </w:tcPr>
          <w:p w:rsidR="00A11D61" w:rsidRPr="008A7F15" w:rsidRDefault="00A11D61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как творец и творение культуры</w:t>
            </w:r>
          </w:p>
        </w:tc>
        <w:tc>
          <w:tcPr>
            <w:tcW w:w="6656" w:type="dxa"/>
          </w:tcPr>
          <w:p w:rsidR="00A11D61" w:rsidRPr="008A7F15" w:rsidRDefault="00A11D61" w:rsidP="00FC3799">
            <w:pPr>
              <w:pStyle w:val="a5"/>
              <w:rPr>
                <w:rFonts w:ascii="Times New Roman" w:eastAsia="Courier New" w:hAnsi="Times New Roman"/>
                <w:b/>
                <w:i/>
                <w:color w:val="000000" w:themeColor="text1"/>
                <w:szCs w:val="24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 xml:space="preserve">Проблема познаваемости мира. 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Познавательная деятельность человека.Виды человеческих знаний.</w:t>
            </w:r>
          </w:p>
        </w:tc>
      </w:tr>
      <w:tr w:rsidR="008A7F15" w:rsidRPr="008A7F15" w:rsidTr="00661357">
        <w:trPr>
          <w:trHeight w:val="597"/>
        </w:trPr>
        <w:tc>
          <w:tcPr>
            <w:tcW w:w="626" w:type="dxa"/>
          </w:tcPr>
          <w:p w:rsidR="00A11D61" w:rsidRPr="008A7F15" w:rsidRDefault="00A11D61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19</w:t>
            </w:r>
          </w:p>
        </w:tc>
        <w:tc>
          <w:tcPr>
            <w:tcW w:w="2664" w:type="dxa"/>
          </w:tcPr>
          <w:p w:rsidR="00A11D61" w:rsidRPr="008A7F15" w:rsidRDefault="00A11D61" w:rsidP="00FC3799">
            <w:pPr>
              <w:tabs>
                <w:tab w:val="left" w:pos="8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как творец и творение культуры</w:t>
            </w:r>
          </w:p>
        </w:tc>
        <w:tc>
          <w:tcPr>
            <w:tcW w:w="6656" w:type="dxa"/>
          </w:tcPr>
          <w:p w:rsidR="00A11D61" w:rsidRPr="008A7F15" w:rsidRDefault="00A11D61" w:rsidP="00FC3799">
            <w:pPr>
              <w:pStyle w:val="a5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Чувственное и рациональное познание</w:t>
            </w:r>
            <w:r w:rsidRPr="008A7F15">
              <w:rPr>
                <w:rFonts w:ascii="TimesNewRomanPSMT" w:hAnsi="TimesNewRomanPSMT" w:cs="TimesNewRomanPSMT"/>
                <w:color w:val="000000" w:themeColor="text1"/>
                <w:sz w:val="24"/>
                <w:szCs w:val="24"/>
              </w:rPr>
              <w:t xml:space="preserve">. </w:t>
            </w:r>
          </w:p>
        </w:tc>
      </w:tr>
      <w:tr w:rsidR="008A7F15" w:rsidRPr="008A7F15" w:rsidTr="00661357">
        <w:trPr>
          <w:trHeight w:val="707"/>
        </w:trPr>
        <w:tc>
          <w:tcPr>
            <w:tcW w:w="626" w:type="dxa"/>
          </w:tcPr>
          <w:p w:rsidR="00A11D61" w:rsidRPr="008A7F15" w:rsidRDefault="00A11D61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20</w:t>
            </w:r>
          </w:p>
        </w:tc>
        <w:tc>
          <w:tcPr>
            <w:tcW w:w="2664" w:type="dxa"/>
          </w:tcPr>
          <w:p w:rsidR="00A11D61" w:rsidRPr="008A7F15" w:rsidRDefault="00A11D61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как творец и творение культуры</w:t>
            </w:r>
          </w:p>
        </w:tc>
        <w:tc>
          <w:tcPr>
            <w:tcW w:w="6656" w:type="dxa"/>
          </w:tcPr>
          <w:p w:rsidR="00A11D61" w:rsidRPr="008A7F15" w:rsidRDefault="00A11D61" w:rsidP="00FC3799">
            <w:pPr>
              <w:spacing w:line="240" w:lineRule="auto"/>
              <w:contextualSpacing/>
              <w:rPr>
                <w:rStyle w:val="8pt0pt"/>
                <w:rFonts w:eastAsia="Arial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Понятие истины, её критерии.</w:t>
            </w:r>
          </w:p>
        </w:tc>
      </w:tr>
      <w:tr w:rsidR="008A7F15" w:rsidRPr="008A7F15" w:rsidTr="00661357">
        <w:trPr>
          <w:trHeight w:val="789"/>
        </w:trPr>
        <w:tc>
          <w:tcPr>
            <w:tcW w:w="626" w:type="dxa"/>
          </w:tcPr>
          <w:p w:rsidR="00A11D61" w:rsidRPr="008A7F15" w:rsidRDefault="00A11D61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21</w:t>
            </w:r>
          </w:p>
        </w:tc>
        <w:tc>
          <w:tcPr>
            <w:tcW w:w="2664" w:type="dxa"/>
          </w:tcPr>
          <w:p w:rsidR="00A11D61" w:rsidRPr="008A7F15" w:rsidRDefault="00A11D61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как творец и творение культуры</w:t>
            </w:r>
          </w:p>
        </w:tc>
        <w:tc>
          <w:tcPr>
            <w:tcW w:w="6656" w:type="dxa"/>
          </w:tcPr>
          <w:p w:rsidR="00A11D61" w:rsidRPr="008A7F15" w:rsidRDefault="00A11D61" w:rsidP="00661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Основные особенности научного мышления. Научное познание, методы научных исследований.Естественные и социально-гуманитарные науки.</w:t>
            </w:r>
          </w:p>
        </w:tc>
      </w:tr>
      <w:tr w:rsidR="008A7F15" w:rsidRPr="008A7F15" w:rsidTr="00661357">
        <w:trPr>
          <w:trHeight w:val="659"/>
        </w:trPr>
        <w:tc>
          <w:tcPr>
            <w:tcW w:w="626" w:type="dxa"/>
          </w:tcPr>
          <w:p w:rsidR="00A11D61" w:rsidRPr="008A7F15" w:rsidRDefault="00A11D61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22</w:t>
            </w:r>
          </w:p>
        </w:tc>
        <w:tc>
          <w:tcPr>
            <w:tcW w:w="2664" w:type="dxa"/>
          </w:tcPr>
          <w:p w:rsidR="00A11D61" w:rsidRPr="008A7F15" w:rsidRDefault="00A11D61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как творец и творение культуры</w:t>
            </w:r>
          </w:p>
        </w:tc>
        <w:tc>
          <w:tcPr>
            <w:tcW w:w="6656" w:type="dxa"/>
          </w:tcPr>
          <w:p w:rsidR="00A11D61" w:rsidRPr="008A7F15" w:rsidRDefault="00A11D61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Особенности социального познания.</w:t>
            </w:r>
          </w:p>
        </w:tc>
      </w:tr>
      <w:tr w:rsidR="008A7F15" w:rsidRPr="008A7F15" w:rsidTr="00661357">
        <w:trPr>
          <w:trHeight w:val="1165"/>
        </w:trPr>
        <w:tc>
          <w:tcPr>
            <w:tcW w:w="626" w:type="dxa"/>
          </w:tcPr>
          <w:p w:rsidR="00A11D61" w:rsidRPr="008A7F15" w:rsidRDefault="00A11D61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23</w:t>
            </w:r>
          </w:p>
        </w:tc>
        <w:tc>
          <w:tcPr>
            <w:tcW w:w="2664" w:type="dxa"/>
          </w:tcPr>
          <w:p w:rsidR="00A11D61" w:rsidRPr="008A7F15" w:rsidRDefault="00A11D61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как творец и творение культуры</w:t>
            </w:r>
          </w:p>
        </w:tc>
        <w:tc>
          <w:tcPr>
            <w:tcW w:w="6656" w:type="dxa"/>
          </w:tcPr>
          <w:p w:rsidR="00A11D61" w:rsidRPr="008A7F15" w:rsidRDefault="00A11D61" w:rsidP="00661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Свобода и необходимость в человеческой деятельности. Свобода как условие самореализации личности. Самопознание, его формы</w:t>
            </w:r>
            <w:r w:rsidRPr="008A7F15">
              <w:rPr>
                <w:rFonts w:ascii="TimesNewRomanPSMT" w:hAnsi="TimesNewRomanPSMT" w:cs="TimesNewRomanPSMT"/>
                <w:color w:val="000000" w:themeColor="text1"/>
                <w:sz w:val="24"/>
                <w:szCs w:val="24"/>
              </w:rPr>
              <w:t xml:space="preserve">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Самооценка личности. Формирование образа «Я».</w:t>
            </w:r>
          </w:p>
        </w:tc>
      </w:tr>
      <w:tr w:rsidR="008A7F15" w:rsidRPr="008A7F15" w:rsidTr="00AE38F1">
        <w:trPr>
          <w:trHeight w:val="144"/>
        </w:trPr>
        <w:tc>
          <w:tcPr>
            <w:tcW w:w="626" w:type="dxa"/>
          </w:tcPr>
          <w:p w:rsidR="00A11D61" w:rsidRPr="008A7F15" w:rsidRDefault="00A11D61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24</w:t>
            </w:r>
          </w:p>
        </w:tc>
        <w:tc>
          <w:tcPr>
            <w:tcW w:w="2664" w:type="dxa"/>
          </w:tcPr>
          <w:p w:rsidR="00A11D61" w:rsidRPr="008A7F15" w:rsidRDefault="00A11D61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как творец и творение культуры</w:t>
            </w:r>
          </w:p>
        </w:tc>
        <w:tc>
          <w:tcPr>
            <w:tcW w:w="6656" w:type="dxa"/>
          </w:tcPr>
          <w:p w:rsidR="00A11D61" w:rsidRPr="008A7F15" w:rsidRDefault="00A11D61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Понятие культуры. Культура материальная и духовная.</w:t>
            </w:r>
          </w:p>
        </w:tc>
      </w:tr>
      <w:tr w:rsidR="008A7F15" w:rsidRPr="008A7F15" w:rsidTr="00AE38F1">
        <w:trPr>
          <w:trHeight w:val="144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25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как творец и творение культуры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Элитарная, народная, массовая культура</w:t>
            </w:r>
          </w:p>
        </w:tc>
      </w:tr>
      <w:tr w:rsidR="008A7F15" w:rsidRPr="008A7F15" w:rsidTr="00AE38F1">
        <w:trPr>
          <w:trHeight w:val="220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26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как творец и творение культуры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pStyle w:val="a5"/>
              <w:rPr>
                <w:rFonts w:ascii="Times New Roman" w:hAnsi="Times New Roman"/>
                <w:b/>
                <w:color w:val="000000" w:themeColor="text1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Многообразие и диалог культур как черта современного мира. Традиции и новаторство в культуре</w:t>
            </w:r>
            <w:r w:rsidRPr="008A7F15">
              <w:rPr>
                <w:rFonts w:ascii="TimesNewRomanPSMT" w:hAnsi="TimesNewRomanPSMT" w:cs="TimesNewRomanPSMT"/>
                <w:color w:val="000000" w:themeColor="text1"/>
                <w:sz w:val="24"/>
                <w:szCs w:val="24"/>
              </w:rPr>
              <w:t>.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Многообразие культур.</w:t>
            </w:r>
          </w:p>
        </w:tc>
      </w:tr>
      <w:tr w:rsidR="008A7F15" w:rsidRPr="008A7F15" w:rsidTr="00AE38F1">
        <w:trPr>
          <w:trHeight w:val="144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27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NewRomanPS-BoldMT" w:hAnsi="TimesNewRomanPS-BoldMT" w:cs="TimesNewRomanPS-BoldMT"/>
                <w:b/>
                <w:b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в системе общественных отношений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Духовная жизнь человека.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Ценности и нормы. Мотивы и предпочтения</w:t>
            </w:r>
            <w:r w:rsidRPr="008A7F15">
              <w:rPr>
                <w:rFonts w:ascii="TimesNewRomanPSMT" w:hAnsi="TimesNewRomanPSMT" w:cs="TimesNewRomanPSMT"/>
                <w:color w:val="000000" w:themeColor="text1"/>
                <w:sz w:val="24"/>
                <w:szCs w:val="24"/>
              </w:rPr>
              <w:t>.</w:t>
            </w:r>
          </w:p>
        </w:tc>
      </w:tr>
      <w:tr w:rsidR="008A7F15" w:rsidRPr="008A7F15" w:rsidTr="00AE38F1">
        <w:trPr>
          <w:trHeight w:val="144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28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в системе общественных отношений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8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Интеграция личности в систему национальной и мировой культуры.</w:t>
            </w:r>
          </w:p>
        </w:tc>
      </w:tr>
      <w:tr w:rsidR="008A7F15" w:rsidRPr="008A7F15" w:rsidTr="00AE38F1">
        <w:trPr>
          <w:trHeight w:val="214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29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как творец и творение культуры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Мировоззрение, его место в духовном мире человека. Типы мировоззрения.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 xml:space="preserve">Философия. </w:t>
            </w:r>
          </w:p>
        </w:tc>
      </w:tr>
      <w:tr w:rsidR="008A7F15" w:rsidRPr="008A7F15" w:rsidTr="00AE38F1">
        <w:trPr>
          <w:trHeight w:val="144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30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как творец и творение культуры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Мораль. Право.</w:t>
            </w:r>
          </w:p>
          <w:p w:rsidR="00F93CCF" w:rsidRPr="008A7F15" w:rsidRDefault="00F93CCF" w:rsidP="00FC3799">
            <w:pPr>
              <w:tabs>
                <w:tab w:val="left" w:pos="111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8A7F15" w:rsidRPr="008A7F15" w:rsidTr="00AE38F1">
        <w:trPr>
          <w:trHeight w:val="144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31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как творец и творение культуры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tabs>
                <w:tab w:val="left" w:pos="1114"/>
              </w:tabs>
              <w:spacing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Наука.</w:t>
            </w:r>
          </w:p>
        </w:tc>
      </w:tr>
      <w:tr w:rsidR="008A7F15" w:rsidRPr="008A7F15" w:rsidTr="00AE38F1">
        <w:trPr>
          <w:trHeight w:val="254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32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в системе общественных отношений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Общественная значимость и личностный смысл образования.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 xml:space="preserve"> Знания, умения и навыки людей в условиях информационного общества.</w:t>
            </w:r>
          </w:p>
        </w:tc>
      </w:tr>
      <w:tr w:rsidR="008A7F15" w:rsidRPr="008A7F15" w:rsidTr="00AE38F1">
        <w:trPr>
          <w:trHeight w:val="254"/>
        </w:trPr>
        <w:tc>
          <w:tcPr>
            <w:tcW w:w="626" w:type="dxa"/>
          </w:tcPr>
          <w:p w:rsidR="002B279C" w:rsidRPr="008A7F15" w:rsidRDefault="002B279C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2664" w:type="dxa"/>
          </w:tcPr>
          <w:p w:rsidR="002B279C" w:rsidRPr="008A7F15" w:rsidRDefault="002B279C" w:rsidP="00C86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656" w:type="dxa"/>
          </w:tcPr>
          <w:p w:rsidR="002B279C" w:rsidRPr="008A7F15" w:rsidRDefault="00C86C93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b/>
                <w:i/>
                <w:color w:val="000000" w:themeColor="text1"/>
                <w:sz w:val="24"/>
                <w:szCs w:val="24"/>
              </w:rPr>
              <w:t>2 полугодие</w:t>
            </w:r>
          </w:p>
          <w:p w:rsidR="002B279C" w:rsidRPr="008A7F15" w:rsidRDefault="002B279C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Человек как творец и творение культуры-2ч</w:t>
            </w:r>
            <w:r w:rsidR="00DE63B0"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. 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Социальные отношения-1ч</w:t>
            </w:r>
            <w:r w:rsidR="00DE63B0"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. 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Правовое регулирование общественных отношений</w:t>
            </w:r>
            <w:r w:rsidR="00C86C93"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-29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ч</w:t>
            </w:r>
            <w:r w:rsidR="00DE63B0"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. </w:t>
            </w:r>
            <w:r w:rsidRPr="008A7F15">
              <w:rPr>
                <w:rFonts w:ascii="TimesNewRomanPSMT" w:hAnsi="TimesNewRomanPSMT" w:cs="TimesNewRomanPSMT"/>
                <w:b/>
                <w:color w:val="000000" w:themeColor="text1"/>
                <w:sz w:val="24"/>
                <w:szCs w:val="24"/>
              </w:rPr>
              <w:t>Право-5ч</w:t>
            </w:r>
            <w:r w:rsidR="00C86C93" w:rsidRPr="008A7F15">
              <w:rPr>
                <w:rFonts w:ascii="Times New Roman" w:hAnsi="Times New Roman"/>
                <w:b/>
                <w:i/>
                <w:color w:val="000000" w:themeColor="text1"/>
                <w:lang w:val="tt-RU"/>
              </w:rPr>
              <w:t>+ 1ч. И к/р</w:t>
            </w:r>
          </w:p>
        </w:tc>
      </w:tr>
      <w:tr w:rsidR="008A7F15" w:rsidRPr="008A7F15" w:rsidTr="00AE38F1">
        <w:trPr>
          <w:trHeight w:val="58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33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как творец и творение культуры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spacing w:after="0" w:line="240" w:lineRule="auto"/>
              <w:jc w:val="both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</w:p>
          <w:p w:rsidR="00F93CCF" w:rsidRPr="008A7F15" w:rsidRDefault="00F93CCF" w:rsidP="00FC3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Религия. Свобода совести. Веротерпимость.</w:t>
            </w:r>
          </w:p>
        </w:tc>
      </w:tr>
      <w:tr w:rsidR="008A7F15" w:rsidRPr="008A7F15" w:rsidTr="00AE38F1">
        <w:trPr>
          <w:trHeight w:val="58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34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8"/>
              </w:rPr>
              <w:t>Социальные отношения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Религиозные объединения и организации в Российской Федерации. Опасность сектантства.</w:t>
            </w:r>
          </w:p>
        </w:tc>
      </w:tr>
      <w:tr w:rsidR="008A7F15" w:rsidRPr="008A7F15" w:rsidTr="00AE38F1">
        <w:trPr>
          <w:trHeight w:val="541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35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как творец и творение культуры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tabs>
                <w:tab w:val="left" w:pos="111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Искусство.</w:t>
            </w:r>
          </w:p>
        </w:tc>
      </w:tr>
      <w:tr w:rsidR="008A7F15" w:rsidRPr="008A7F15" w:rsidTr="00AE38F1">
        <w:trPr>
          <w:trHeight w:val="397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36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tabs>
                <w:tab w:val="left" w:pos="111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Право в системе социальных норм. </w:t>
            </w:r>
          </w:p>
        </w:tc>
      </w:tr>
      <w:tr w:rsidR="008A7F15" w:rsidRPr="008A7F15" w:rsidTr="00AE38F1">
        <w:trPr>
          <w:trHeight w:val="321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37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tabs>
                <w:tab w:val="left" w:pos="111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Система российского права.</w:t>
            </w:r>
          </w:p>
        </w:tc>
      </w:tr>
      <w:tr w:rsidR="008A7F15" w:rsidRPr="008A7F15" w:rsidTr="00AE38F1">
        <w:trPr>
          <w:trHeight w:val="424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38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Право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tabs>
                <w:tab w:val="left" w:pos="111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8A7F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</w:rPr>
              <w:t>Источники права.</w:t>
            </w:r>
          </w:p>
        </w:tc>
      </w:tr>
      <w:tr w:rsidR="008A7F15" w:rsidRPr="008A7F15" w:rsidTr="00DE63B0">
        <w:trPr>
          <w:trHeight w:val="856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39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Законотворческий процесс в Российской Федерации.</w:t>
            </w:r>
          </w:p>
        </w:tc>
      </w:tr>
      <w:tr w:rsidR="008A7F15" w:rsidRPr="008A7F15" w:rsidTr="00AE38F1">
        <w:trPr>
          <w:trHeight w:val="284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40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Право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tabs>
                <w:tab w:val="left" w:pos="111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8A7F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</w:rPr>
              <w:t>Правоотношения и правонарушения.</w:t>
            </w:r>
          </w:p>
        </w:tc>
      </w:tr>
      <w:tr w:rsidR="008A7F15" w:rsidRPr="008A7F15" w:rsidTr="00AE38F1">
        <w:trPr>
          <w:trHeight w:val="276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41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Право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tabs>
                <w:tab w:val="left" w:pos="111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8A7F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</w:rPr>
              <w:t>Виды юридической ответственности.</w:t>
            </w:r>
          </w:p>
        </w:tc>
      </w:tr>
      <w:tr w:rsidR="008A7F15" w:rsidRPr="008A7F15" w:rsidTr="00AE38F1">
        <w:trPr>
          <w:trHeight w:val="539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42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Право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A7F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Предпосылки правомерного поведения.</w:t>
            </w:r>
          </w:p>
          <w:p w:rsidR="00F93CCF" w:rsidRPr="008A7F15" w:rsidRDefault="00F93CCF" w:rsidP="00FC3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A7F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Правосознание. </w:t>
            </w:r>
          </w:p>
        </w:tc>
      </w:tr>
      <w:tr w:rsidR="008A7F15" w:rsidRPr="008A7F15" w:rsidTr="00AE38F1">
        <w:trPr>
          <w:trHeight w:val="539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43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Право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A7F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Правовая культура.</w:t>
            </w:r>
          </w:p>
        </w:tc>
      </w:tr>
      <w:tr w:rsidR="008A7F15" w:rsidRPr="008A7F15" w:rsidTr="00AE38F1">
        <w:trPr>
          <w:trHeight w:val="345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44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Гражданство в Российской Федерации. Основания приобретения гражданства. </w:t>
            </w:r>
          </w:p>
        </w:tc>
      </w:tr>
      <w:tr w:rsidR="008A7F15" w:rsidRPr="008A7F15" w:rsidTr="00AE38F1">
        <w:trPr>
          <w:trHeight w:val="345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45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Права и обязанности, принадлежащие только гражданину.</w:t>
            </w:r>
            <w:r w:rsidRPr="008A7F15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Законодательство Российской Федерации о выборах.</w:t>
            </w:r>
          </w:p>
        </w:tc>
      </w:tr>
      <w:tr w:rsidR="008A7F15" w:rsidRPr="008A7F15" w:rsidTr="00AE38F1">
        <w:trPr>
          <w:trHeight w:val="409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46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Воинская обязанность. Призыв на военную службу. Военная служба по контракту.</w:t>
            </w:r>
          </w:p>
        </w:tc>
      </w:tr>
      <w:tr w:rsidR="008A7F15" w:rsidRPr="008A7F15" w:rsidTr="00AE38F1">
        <w:trPr>
          <w:trHeight w:val="409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47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Альтернативная гражданская служба.</w:t>
            </w:r>
          </w:p>
        </w:tc>
      </w:tr>
      <w:tr w:rsidR="008A7F15" w:rsidRPr="008A7F15" w:rsidTr="00AE38F1">
        <w:trPr>
          <w:trHeight w:val="409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48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Права и обязанности налогоплательщиков. Юридическая ответственность за налоговые правонарушения.</w:t>
            </w:r>
          </w:p>
        </w:tc>
      </w:tr>
      <w:tr w:rsidR="008A7F15" w:rsidRPr="008A7F15" w:rsidTr="00AE38F1">
        <w:trPr>
          <w:trHeight w:val="409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lastRenderedPageBreak/>
              <w:t>49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Субъекты гражданского права. Понятия юридического и физического лица.</w:t>
            </w:r>
          </w:p>
        </w:tc>
      </w:tr>
      <w:tr w:rsidR="008A7F15" w:rsidRPr="008A7F15" w:rsidTr="00AE38F1">
        <w:trPr>
          <w:trHeight w:val="409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50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Организационно-правовые формы и правовой режим предпринимательской деятельности.</w:t>
            </w:r>
          </w:p>
        </w:tc>
      </w:tr>
      <w:tr w:rsidR="008A7F15" w:rsidRPr="008A7F15" w:rsidTr="00AE38F1">
        <w:trPr>
          <w:trHeight w:val="409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51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Имущественные права. Право собственности. Основания приобретения права собственности. </w:t>
            </w:r>
          </w:p>
        </w:tc>
      </w:tr>
      <w:tr w:rsidR="008A7F15" w:rsidRPr="008A7F15" w:rsidTr="00AE38F1">
        <w:trPr>
          <w:trHeight w:val="409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52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Право на интеллектуальную собственность. Наследование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.</w:t>
            </w:r>
          </w:p>
        </w:tc>
      </w:tr>
      <w:tr w:rsidR="008A7F15" w:rsidRPr="008A7F15" w:rsidTr="00AE38F1">
        <w:trPr>
          <w:trHeight w:val="409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53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Неимущественные права: честь, достоинство, имя. </w:t>
            </w:r>
          </w:p>
        </w:tc>
      </w:tr>
      <w:tr w:rsidR="008A7F15" w:rsidRPr="008A7F15" w:rsidTr="00AE38F1">
        <w:trPr>
          <w:trHeight w:val="409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54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Способы защиты имущественных и неимущественных прав.</w:t>
            </w:r>
          </w:p>
        </w:tc>
      </w:tr>
      <w:tr w:rsidR="008A7F15" w:rsidRPr="008A7F15" w:rsidTr="00AE38F1">
        <w:trPr>
          <w:trHeight w:val="409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55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Порядок и условия заключения и расторжения брака. Правовое регулирование отношений супругов. </w:t>
            </w:r>
          </w:p>
          <w:p w:rsidR="00F93CCF" w:rsidRPr="008A7F15" w:rsidRDefault="00F93CCF" w:rsidP="00FC3799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</w:p>
        </w:tc>
      </w:tr>
      <w:tr w:rsidR="008A7F15" w:rsidRPr="008A7F15" w:rsidTr="00AE38F1">
        <w:trPr>
          <w:trHeight w:val="409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56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Права и обязанности родителей и детей.</w:t>
            </w:r>
          </w:p>
        </w:tc>
      </w:tr>
      <w:tr w:rsidR="008A7F15" w:rsidRPr="008A7F15" w:rsidTr="00AE38F1">
        <w:trPr>
          <w:trHeight w:val="409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57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Законодательство РФ об образовании.</w:t>
            </w:r>
          </w:p>
        </w:tc>
      </w:tr>
      <w:tr w:rsidR="008A7F15" w:rsidRPr="008A7F15" w:rsidTr="00AE38F1">
        <w:trPr>
          <w:trHeight w:val="409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58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Правила приема в образовательные учреждения профессионального образования.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Порядок оказания платных образовательных услуг.</w:t>
            </w:r>
          </w:p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</w:p>
        </w:tc>
      </w:tr>
      <w:tr w:rsidR="008A7F15" w:rsidRPr="008A7F15" w:rsidTr="00AE38F1">
        <w:trPr>
          <w:trHeight w:val="409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59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Трудовое законодательство РФ.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 xml:space="preserve">Занятость и трудоустройство. </w:t>
            </w:r>
          </w:p>
        </w:tc>
      </w:tr>
      <w:tr w:rsidR="008A7F15" w:rsidRPr="008A7F15" w:rsidTr="00AE38F1">
        <w:trPr>
          <w:trHeight w:val="409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60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Порядок приема на работу, заключения и расторжения трудового договора.</w:t>
            </w:r>
          </w:p>
        </w:tc>
      </w:tr>
      <w:tr w:rsidR="008A7F15" w:rsidRPr="008A7F15" w:rsidTr="00AE38F1">
        <w:trPr>
          <w:trHeight w:val="409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61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Право на благоприятную окружающую среду и способы его защиты.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Экологические правонарушения. Природоохранные и природоресурсные нормы.</w:t>
            </w:r>
          </w:p>
        </w:tc>
      </w:tr>
      <w:tr w:rsidR="008A7F15" w:rsidRPr="008A7F15" w:rsidTr="00AE38F1">
        <w:trPr>
          <w:trHeight w:val="409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62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 xml:space="preserve">Правовые основы социальной защиты и социального обеспечения. </w:t>
            </w:r>
          </w:p>
        </w:tc>
      </w:tr>
      <w:tr w:rsidR="008A7F15" w:rsidRPr="008A7F15" w:rsidTr="00AE38F1">
        <w:trPr>
          <w:trHeight w:val="409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lastRenderedPageBreak/>
              <w:t>63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Основные нормы социального страхования и пенсионная система.</w:t>
            </w:r>
          </w:p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ItalicMT" w:hAnsi="TimesNewRomanPS-ItalicMT" w:cs="TimesNewRomanPS-ItalicMT"/>
                <w:iCs/>
                <w:color w:val="000000" w:themeColor="text1"/>
                <w:sz w:val="24"/>
                <w:szCs w:val="24"/>
              </w:rPr>
              <w:t>Пенсионные программы.</w:t>
            </w:r>
          </w:p>
        </w:tc>
      </w:tr>
      <w:tr w:rsidR="008A7F15" w:rsidRPr="008A7F15" w:rsidTr="00AE38F1">
        <w:trPr>
          <w:trHeight w:val="409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64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Споры, порядок их рассмотрения. Основные правила и принципы гражданского процесса.</w:t>
            </w:r>
          </w:p>
        </w:tc>
      </w:tr>
      <w:tr w:rsidR="008A7F15" w:rsidRPr="008A7F15" w:rsidTr="00AE38F1">
        <w:trPr>
          <w:trHeight w:val="409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65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Особенности административной юрисдикции.</w:t>
            </w:r>
          </w:p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</w:p>
        </w:tc>
      </w:tr>
      <w:tr w:rsidR="008A7F15" w:rsidRPr="008A7F15" w:rsidTr="00AE38F1">
        <w:trPr>
          <w:trHeight w:val="409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66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tabs>
                <w:tab w:val="left" w:pos="9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Особенности уголовного процесса. Виды уголовных наказаний и порядок их назначения.</w:t>
            </w:r>
          </w:p>
        </w:tc>
      </w:tr>
      <w:tr w:rsidR="008A7F15" w:rsidRPr="008A7F15" w:rsidTr="00AE38F1">
        <w:trPr>
          <w:trHeight w:val="409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67</w:t>
            </w:r>
          </w:p>
        </w:tc>
        <w:tc>
          <w:tcPr>
            <w:tcW w:w="2664" w:type="dxa"/>
          </w:tcPr>
          <w:p w:rsidR="00F93CCF" w:rsidRPr="008A7F15" w:rsidRDefault="00F93CCF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Конституционное судопроизводство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.</w:t>
            </w:r>
          </w:p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</w:p>
        </w:tc>
      </w:tr>
      <w:tr w:rsidR="008A7F15" w:rsidRPr="008A7F15" w:rsidTr="00AE38F1">
        <w:trPr>
          <w:trHeight w:val="409"/>
        </w:trPr>
        <w:tc>
          <w:tcPr>
            <w:tcW w:w="626" w:type="dxa"/>
          </w:tcPr>
          <w:p w:rsidR="00F93CCF" w:rsidRPr="008A7F15" w:rsidRDefault="00F93CCF" w:rsidP="00FC379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68</w:t>
            </w:r>
          </w:p>
        </w:tc>
        <w:tc>
          <w:tcPr>
            <w:tcW w:w="2664" w:type="dxa"/>
          </w:tcPr>
          <w:p w:rsidR="00F93CCF" w:rsidRPr="008A7F15" w:rsidRDefault="002F715B" w:rsidP="00FC379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b/>
                <w:color w:val="000000" w:themeColor="text1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6656" w:type="dxa"/>
          </w:tcPr>
          <w:p w:rsidR="00F93CCF" w:rsidRPr="008A7F15" w:rsidRDefault="00F93CCF" w:rsidP="00FC3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8A7F15" w:rsidRPr="008A7F15" w:rsidTr="00AE38F1">
        <w:trPr>
          <w:trHeight w:val="409"/>
        </w:trPr>
        <w:tc>
          <w:tcPr>
            <w:tcW w:w="626" w:type="dxa"/>
          </w:tcPr>
          <w:p w:rsidR="002F715B" w:rsidRPr="008A7F15" w:rsidRDefault="002F715B" w:rsidP="002F715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69</w:t>
            </w:r>
          </w:p>
        </w:tc>
        <w:tc>
          <w:tcPr>
            <w:tcW w:w="2664" w:type="dxa"/>
          </w:tcPr>
          <w:p w:rsidR="002F715B" w:rsidRPr="008A7F15" w:rsidRDefault="002F715B" w:rsidP="002F715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656" w:type="dxa"/>
          </w:tcPr>
          <w:p w:rsidR="002F715B" w:rsidRPr="008A7F15" w:rsidRDefault="002F715B" w:rsidP="002F7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Понятие и система международного права. Взаимоотношения международного и национального права.</w:t>
            </w:r>
          </w:p>
        </w:tc>
      </w:tr>
      <w:tr w:rsidR="008A7F15" w:rsidRPr="008A7F15" w:rsidTr="00AE38F1">
        <w:trPr>
          <w:trHeight w:val="409"/>
        </w:trPr>
        <w:tc>
          <w:tcPr>
            <w:tcW w:w="626" w:type="dxa"/>
          </w:tcPr>
          <w:p w:rsidR="002F715B" w:rsidRPr="008A7F15" w:rsidRDefault="002F715B" w:rsidP="002F715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70</w:t>
            </w:r>
          </w:p>
        </w:tc>
        <w:tc>
          <w:tcPr>
            <w:tcW w:w="2664" w:type="dxa"/>
          </w:tcPr>
          <w:p w:rsidR="002F715B" w:rsidRPr="008A7F15" w:rsidRDefault="002F715B" w:rsidP="002F715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656" w:type="dxa"/>
          </w:tcPr>
          <w:p w:rsidR="002F715B" w:rsidRPr="008A7F15" w:rsidRDefault="002F715B" w:rsidP="002F7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Международная защита прав человека в условиях мирного и военного времени.</w:t>
            </w:r>
          </w:p>
          <w:p w:rsidR="002F715B" w:rsidRPr="008A7F15" w:rsidRDefault="002F715B" w:rsidP="002F71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</w:tbl>
    <w:p w:rsidR="00730E73" w:rsidRPr="008A7F15" w:rsidRDefault="00730E73" w:rsidP="00FC3799">
      <w:pPr>
        <w:spacing w:line="240" w:lineRule="auto"/>
        <w:rPr>
          <w:color w:val="000000" w:themeColor="text1"/>
        </w:rPr>
      </w:pPr>
    </w:p>
    <w:p w:rsidR="00730E73" w:rsidRPr="008A7F15" w:rsidRDefault="00730E73" w:rsidP="00FC379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lang w:val="tt-RU"/>
        </w:rPr>
      </w:pPr>
    </w:p>
    <w:p w:rsidR="00F93CCF" w:rsidRPr="008A7F15" w:rsidRDefault="00F93CCF" w:rsidP="00FC379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lang w:val="tt-RU"/>
        </w:rPr>
      </w:pPr>
    </w:p>
    <w:p w:rsidR="00F93CCF" w:rsidRPr="008A7F15" w:rsidRDefault="00F93CCF" w:rsidP="00FC379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lang w:val="tt-RU"/>
        </w:rPr>
      </w:pPr>
    </w:p>
    <w:p w:rsidR="00F93CCF" w:rsidRPr="008A7F15" w:rsidRDefault="00F93CCF" w:rsidP="00FC379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lang w:val="tt-RU"/>
        </w:rPr>
      </w:pPr>
    </w:p>
    <w:p w:rsidR="00D03F56" w:rsidRPr="008A7F15" w:rsidRDefault="00D03F56" w:rsidP="0066135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lang w:val="tt-RU"/>
        </w:rPr>
      </w:pPr>
    </w:p>
    <w:p w:rsidR="00787A20" w:rsidRPr="008A7F15" w:rsidRDefault="00787A20" w:rsidP="0066135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lang w:val="tt-RU"/>
        </w:rPr>
      </w:pPr>
    </w:p>
    <w:p w:rsidR="00C86C93" w:rsidRPr="008A7F15" w:rsidRDefault="00C86C93" w:rsidP="0066135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lang w:val="tt-RU"/>
        </w:rPr>
      </w:pPr>
    </w:p>
    <w:p w:rsidR="002F715B" w:rsidRPr="008A7F15" w:rsidRDefault="002F715B" w:rsidP="0066135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lang w:val="tt-RU"/>
        </w:rPr>
      </w:pPr>
    </w:p>
    <w:p w:rsidR="00C86C93" w:rsidRPr="008A7F15" w:rsidRDefault="00C86C93" w:rsidP="0066135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lang w:val="tt-RU"/>
        </w:rPr>
      </w:pPr>
    </w:p>
    <w:p w:rsidR="00C86C93" w:rsidRPr="008A7F15" w:rsidRDefault="00C86C93" w:rsidP="0066135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lang w:val="tt-RU"/>
        </w:rPr>
      </w:pPr>
    </w:p>
    <w:p w:rsidR="00730E73" w:rsidRPr="008A7F15" w:rsidRDefault="00730E73" w:rsidP="00730E7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lang w:val="tt-RU"/>
        </w:rPr>
      </w:pPr>
      <w:r w:rsidRPr="008A7F15">
        <w:rPr>
          <w:rFonts w:ascii="Times New Roman" w:hAnsi="Times New Roman" w:cs="Times New Roman"/>
          <w:b/>
          <w:color w:val="000000" w:themeColor="text1"/>
          <w:lang w:val="tt-RU"/>
        </w:rPr>
        <w:t>Тематическое планирование</w:t>
      </w:r>
    </w:p>
    <w:p w:rsidR="00D03F56" w:rsidRPr="008A7F15" w:rsidRDefault="00FD4949" w:rsidP="00D03F56">
      <w:pPr>
        <w:pStyle w:val="a5"/>
        <w:ind w:right="-13"/>
        <w:rPr>
          <w:rStyle w:val="Arial"/>
          <w:rFonts w:ascii="Times New Roman" w:eastAsia="Courier New" w:hAnsi="Times New Roman"/>
          <w:b w:val="0"/>
          <w:i/>
          <w:color w:val="000000" w:themeColor="text1"/>
          <w:sz w:val="24"/>
          <w:szCs w:val="24"/>
        </w:rPr>
      </w:pPr>
      <w:r w:rsidRPr="008A7F15">
        <w:rPr>
          <w:rFonts w:ascii="Times New Roman" w:hAnsi="Times New Roman"/>
          <w:i/>
          <w:color w:val="000000" w:themeColor="text1"/>
          <w:sz w:val="24"/>
          <w:shd w:val="clear" w:color="auto" w:fill="FFFFFF"/>
        </w:rPr>
        <w:t>Экономика</w:t>
      </w:r>
      <w:r w:rsidR="00D03F56" w:rsidRPr="008A7F15">
        <w:rPr>
          <w:rFonts w:ascii="Times New Roman" w:hAnsi="Times New Roman"/>
          <w:i/>
          <w:color w:val="000000" w:themeColor="text1"/>
          <w:sz w:val="24"/>
          <w:shd w:val="clear" w:color="auto" w:fill="FFFFFF"/>
        </w:rPr>
        <w:t xml:space="preserve">- </w:t>
      </w:r>
      <w:r w:rsidR="00D03F56" w:rsidRPr="008A7F15">
        <w:rPr>
          <w:rStyle w:val="Arial"/>
          <w:rFonts w:ascii="Times New Roman" w:eastAsia="Courier New" w:hAnsi="Times New Roman"/>
          <w:b w:val="0"/>
          <w:i/>
          <w:color w:val="000000" w:themeColor="text1"/>
          <w:sz w:val="24"/>
          <w:szCs w:val="24"/>
        </w:rPr>
        <w:t>прим. пр.</w:t>
      </w:r>
    </w:p>
    <w:p w:rsidR="00D03F56" w:rsidRPr="008A7F15" w:rsidRDefault="00FD4949" w:rsidP="00D03F56">
      <w:pPr>
        <w:pStyle w:val="a5"/>
        <w:ind w:right="-13"/>
        <w:rPr>
          <w:rStyle w:val="Arial"/>
          <w:rFonts w:ascii="Times New Roman" w:eastAsia="Courier New" w:hAnsi="Times New Roman"/>
          <w:color w:val="000000" w:themeColor="text1"/>
          <w:sz w:val="24"/>
          <w:szCs w:val="24"/>
        </w:rPr>
      </w:pPr>
      <w:r w:rsidRPr="008A7F15">
        <w:rPr>
          <w:rFonts w:ascii="Times New Roman" w:hAnsi="Times New Roman"/>
          <w:b/>
          <w:color w:val="000000" w:themeColor="text1"/>
        </w:rPr>
        <w:t xml:space="preserve">Экономика </w:t>
      </w:r>
      <w:r w:rsidR="00D03F56" w:rsidRPr="008A7F15">
        <w:rPr>
          <w:rStyle w:val="Arial"/>
          <w:rFonts w:ascii="Times New Roman" w:eastAsia="Courier New" w:hAnsi="Times New Roman"/>
          <w:color w:val="000000" w:themeColor="text1"/>
          <w:sz w:val="24"/>
          <w:szCs w:val="24"/>
        </w:rPr>
        <w:t>- авт. пр.</w:t>
      </w:r>
    </w:p>
    <w:p w:rsidR="00D03F56" w:rsidRPr="008A7F15" w:rsidRDefault="00787A20" w:rsidP="00D03F56">
      <w:pPr>
        <w:pStyle w:val="a5"/>
        <w:ind w:right="-13"/>
        <w:rPr>
          <w:rStyle w:val="Arial"/>
          <w:rFonts w:ascii="Times New Roman" w:eastAsia="Courier New" w:hAnsi="Times New Roman"/>
          <w:color w:val="000000" w:themeColor="text1"/>
          <w:sz w:val="24"/>
          <w:szCs w:val="24"/>
        </w:rPr>
      </w:pPr>
      <w:r w:rsidRPr="008A7F15">
        <w:rPr>
          <w:rFonts w:ascii="Times New Roman" w:hAnsi="Times New Roman"/>
          <w:i/>
          <w:color w:val="000000" w:themeColor="text1"/>
          <w:kern w:val="3"/>
        </w:rPr>
        <w:t>Экономика и экономическая наука.</w:t>
      </w:r>
      <w:r w:rsidR="00D03F56" w:rsidRPr="008A7F15">
        <w:rPr>
          <w:rFonts w:ascii="Times New Roman" w:hAnsi="Times New Roman"/>
          <w:i/>
          <w:color w:val="000000" w:themeColor="text1"/>
          <w:sz w:val="24"/>
          <w:shd w:val="clear" w:color="auto" w:fill="FFFFFF"/>
        </w:rPr>
        <w:t>- стандарт</w:t>
      </w:r>
    </w:p>
    <w:p w:rsidR="00730E73" w:rsidRPr="008A7F15" w:rsidRDefault="00787A20" w:rsidP="00787A20">
      <w:pPr>
        <w:spacing w:after="0" w:line="240" w:lineRule="auto"/>
        <w:rPr>
          <w:rFonts w:ascii="Times New Roman" w:hAnsi="Times New Roman" w:cs="Times New Roman"/>
          <w:color w:val="000000" w:themeColor="text1"/>
          <w:u w:val="single"/>
        </w:rPr>
      </w:pPr>
      <w:r w:rsidRPr="008A7F15">
        <w:rPr>
          <w:rFonts w:ascii="Times New Roman" w:hAnsi="Times New Roman" w:cs="Times New Roman"/>
          <w:color w:val="000000" w:themeColor="text1"/>
          <w:kern w:val="3"/>
        </w:rPr>
        <w:t>Бюджетная систем</w:t>
      </w:r>
      <w:r w:rsidR="00C86C93" w:rsidRPr="008A7F15">
        <w:rPr>
          <w:rFonts w:ascii="Times New Roman" w:hAnsi="Times New Roman" w:cs="Times New Roman"/>
          <w:color w:val="000000" w:themeColor="text1"/>
          <w:kern w:val="3"/>
        </w:rPr>
        <w:t xml:space="preserve">а Российской Федерации- </w:t>
      </w:r>
      <w:r w:rsidRPr="008A7F15">
        <w:rPr>
          <w:rFonts w:ascii="Times New Roman" w:hAnsi="Times New Roman" w:cs="Times New Roman"/>
          <w:color w:val="000000" w:themeColor="text1"/>
          <w:kern w:val="3"/>
        </w:rPr>
        <w:t xml:space="preserve"> о</w:t>
      </w:r>
      <w:r w:rsidR="00C86C93" w:rsidRPr="008A7F15">
        <w:rPr>
          <w:rFonts w:ascii="Times New Roman" w:hAnsi="Times New Roman" w:cs="Times New Roman"/>
          <w:color w:val="000000" w:themeColor="text1"/>
          <w:kern w:val="3"/>
        </w:rPr>
        <w:t>сновы</w:t>
      </w:r>
      <w:r w:rsidRPr="008A7F15">
        <w:rPr>
          <w:rFonts w:ascii="Times New Roman" w:hAnsi="Times New Roman" w:cs="Times New Roman"/>
          <w:color w:val="000000" w:themeColor="text1"/>
          <w:kern w:val="3"/>
        </w:rPr>
        <w:t xml:space="preserve"> бюджет. грам.</w:t>
      </w:r>
    </w:p>
    <w:p w:rsidR="00730E73" w:rsidRPr="008A7F15" w:rsidRDefault="00730E73" w:rsidP="00730E7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lang w:val="tt-RU"/>
        </w:rPr>
      </w:pPr>
      <w:r w:rsidRPr="008A7F15">
        <w:rPr>
          <w:rFonts w:ascii="Times New Roman" w:hAnsi="Times New Roman" w:cs="Times New Roman"/>
          <w:b/>
          <w:color w:val="000000" w:themeColor="text1"/>
          <w:lang w:val="tt-RU"/>
        </w:rPr>
        <w:t>11 класс</w:t>
      </w:r>
    </w:p>
    <w:tbl>
      <w:tblPr>
        <w:tblStyle w:val="a7"/>
        <w:tblW w:w="0" w:type="auto"/>
        <w:tblInd w:w="-601" w:type="dxa"/>
        <w:tblLook w:val="04A0" w:firstRow="1" w:lastRow="0" w:firstColumn="1" w:lastColumn="0" w:noHBand="0" w:noVBand="1"/>
      </w:tblPr>
      <w:tblGrid>
        <w:gridCol w:w="626"/>
        <w:gridCol w:w="2380"/>
        <w:gridCol w:w="6940"/>
      </w:tblGrid>
      <w:tr w:rsidR="008A7F15" w:rsidRPr="008A7F15" w:rsidTr="00C02E15">
        <w:trPr>
          <w:trHeight w:val="144"/>
        </w:trPr>
        <w:tc>
          <w:tcPr>
            <w:tcW w:w="626" w:type="dxa"/>
          </w:tcPr>
          <w:p w:rsidR="00D03F56" w:rsidRPr="008A7F15" w:rsidRDefault="00D03F56" w:rsidP="00D03F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№ п/п</w:t>
            </w:r>
          </w:p>
        </w:tc>
        <w:tc>
          <w:tcPr>
            <w:tcW w:w="2380" w:type="dxa"/>
          </w:tcPr>
          <w:p w:rsidR="00D03F56" w:rsidRPr="008A7F15" w:rsidRDefault="00D03F56" w:rsidP="00D03F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 xml:space="preserve">Раздел </w:t>
            </w:r>
          </w:p>
        </w:tc>
        <w:tc>
          <w:tcPr>
            <w:tcW w:w="6940" w:type="dxa"/>
          </w:tcPr>
          <w:p w:rsidR="00D03F56" w:rsidRPr="008A7F15" w:rsidRDefault="00D03F56" w:rsidP="00D03F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Основное содер</w:t>
            </w:r>
            <w:r w:rsidRPr="008A7F15">
              <w:rPr>
                <w:rFonts w:ascii="Times New Roman" w:hAnsi="Times New Roman" w:cs="Times New Roman"/>
                <w:b/>
                <w:color w:val="000000" w:themeColor="text1"/>
              </w:rPr>
              <w:t>ж</w:t>
            </w:r>
            <w:r w:rsidRPr="008A7F15"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  <w:t>ание по темам</w:t>
            </w:r>
          </w:p>
        </w:tc>
      </w:tr>
      <w:tr w:rsidR="008A7F15" w:rsidRPr="008A7F15" w:rsidTr="00C02E15">
        <w:trPr>
          <w:trHeight w:val="144"/>
        </w:trPr>
        <w:tc>
          <w:tcPr>
            <w:tcW w:w="626" w:type="dxa"/>
          </w:tcPr>
          <w:p w:rsidR="00D03F56" w:rsidRPr="008A7F15" w:rsidRDefault="00D03F56" w:rsidP="00D03F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tt-RU"/>
              </w:rPr>
            </w:pPr>
          </w:p>
        </w:tc>
        <w:tc>
          <w:tcPr>
            <w:tcW w:w="2380" w:type="dxa"/>
          </w:tcPr>
          <w:p w:rsidR="00D03F56" w:rsidRPr="008A7F15" w:rsidRDefault="00D03F56" w:rsidP="002F71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kern w:val="3"/>
              </w:rPr>
            </w:pPr>
          </w:p>
        </w:tc>
        <w:tc>
          <w:tcPr>
            <w:tcW w:w="6940" w:type="dxa"/>
          </w:tcPr>
          <w:p w:rsidR="007106C7" w:rsidRPr="008A7F15" w:rsidRDefault="002F715B" w:rsidP="007106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b/>
                <w:i/>
                <w:color w:val="000000" w:themeColor="text1"/>
                <w:lang w:val="tt-RU"/>
              </w:rPr>
              <w:t>1 полугодие</w:t>
            </w:r>
          </w:p>
          <w:p w:rsidR="000C34DC" w:rsidRPr="008A7F15" w:rsidRDefault="000C34DC" w:rsidP="000C34D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kern w:val="3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kern w:val="3"/>
              </w:rPr>
              <w:t>Экономик</w:t>
            </w:r>
            <w:r w:rsidR="00DB7BFB" w:rsidRPr="008A7F15">
              <w:rPr>
                <w:rFonts w:ascii="Times New Roman" w:hAnsi="Times New Roman" w:cs="Times New Roman"/>
                <w:i/>
                <w:color w:val="000000" w:themeColor="text1"/>
                <w:kern w:val="3"/>
              </w:rPr>
              <w:t>а</w:t>
            </w:r>
            <w:r w:rsidR="002F715B" w:rsidRPr="008A7F15">
              <w:rPr>
                <w:rFonts w:ascii="Times New Roman" w:hAnsi="Times New Roman" w:cs="Times New Roman"/>
                <w:i/>
                <w:color w:val="000000" w:themeColor="text1"/>
                <w:kern w:val="3"/>
              </w:rPr>
              <w:t>-29</w:t>
            </w:r>
            <w:r w:rsidR="00603BC9" w:rsidRPr="008A7F15">
              <w:rPr>
                <w:rFonts w:ascii="Times New Roman" w:hAnsi="Times New Roman" w:cs="Times New Roman"/>
                <w:i/>
                <w:color w:val="000000" w:themeColor="text1"/>
                <w:kern w:val="3"/>
              </w:rPr>
              <w:t xml:space="preserve"> ч.</w:t>
            </w:r>
            <w:r w:rsidRPr="008A7F15">
              <w:rPr>
                <w:rFonts w:ascii="Times New Roman" w:eastAsia="Courier New" w:hAnsi="Times New Roman" w:cs="Arial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Основные </w:t>
            </w:r>
            <w:r w:rsidR="002958D5" w:rsidRPr="008A7F15">
              <w:rPr>
                <w:rFonts w:ascii="Times New Roman" w:eastAsia="Courier New" w:hAnsi="Times New Roman" w:cs="Arial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сферы общественной жизни- 1</w:t>
            </w:r>
            <w:r w:rsidRPr="008A7F15">
              <w:rPr>
                <w:rFonts w:ascii="Times New Roman" w:eastAsia="Courier New" w:hAnsi="Times New Roman" w:cs="Arial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ч.</w:t>
            </w:r>
          </w:p>
          <w:p w:rsidR="00664057" w:rsidRPr="008A7F15" w:rsidRDefault="00664057" w:rsidP="000C34D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lang w:val="tt-RU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в системе общественных отношений</w:t>
            </w:r>
            <w:r w:rsidR="002F715B"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-2</w:t>
            </w: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</w:t>
            </w:r>
          </w:p>
        </w:tc>
      </w:tr>
      <w:tr w:rsidR="008A7F15" w:rsidRPr="008A7F15" w:rsidTr="00C02E15">
        <w:trPr>
          <w:trHeight w:val="144"/>
        </w:trPr>
        <w:tc>
          <w:tcPr>
            <w:tcW w:w="626" w:type="dxa"/>
          </w:tcPr>
          <w:p w:rsidR="00DB7BFB" w:rsidRPr="008A7F15" w:rsidRDefault="00DB7BFB" w:rsidP="00DB7BF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2380" w:type="dxa"/>
          </w:tcPr>
          <w:p w:rsidR="00DB7BFB" w:rsidRPr="008A7F15" w:rsidRDefault="00105FE7" w:rsidP="00DB7BFB">
            <w:pPr>
              <w:pStyle w:val="a5"/>
              <w:ind w:right="-13"/>
              <w:rPr>
                <w:rFonts w:ascii="Times New Roman" w:eastAsia="Courier New" w:hAnsi="Times New Roman" w:cs="Arial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A7F15">
              <w:rPr>
                <w:rFonts w:ascii="Times New Roman" w:eastAsia="Courier New" w:hAnsi="Times New Roman" w:cs="Arial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Основные сферы общественной жизни.</w:t>
            </w:r>
          </w:p>
        </w:tc>
        <w:tc>
          <w:tcPr>
            <w:tcW w:w="6940" w:type="dxa"/>
          </w:tcPr>
          <w:p w:rsidR="00DB7BFB" w:rsidRPr="008A7F15" w:rsidRDefault="00105FE7" w:rsidP="00DB7BFB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kern w:val="3"/>
              </w:rPr>
            </w:pPr>
            <w:r w:rsidRPr="008A7F15">
              <w:rPr>
                <w:rFonts w:ascii="Times New Roman" w:hAnsi="Times New Roman" w:cs="Times New Roman"/>
                <w:b/>
                <w:color w:val="000000" w:themeColor="text1"/>
                <w:kern w:val="3"/>
              </w:rPr>
              <w:t>Роль экономики в жизни общества.</w:t>
            </w:r>
          </w:p>
        </w:tc>
      </w:tr>
      <w:tr w:rsidR="008A7F15" w:rsidRPr="008A7F15" w:rsidTr="00C02E15">
        <w:trPr>
          <w:trHeight w:val="144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lastRenderedPageBreak/>
              <w:t>2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pStyle w:val="a5"/>
              <w:ind w:right="-13"/>
              <w:rPr>
                <w:rFonts w:ascii="Times New Roman" w:eastAsia="Courier New" w:hAnsi="Times New Roman" w:cs="Arial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A7F1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Экономика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  <w:kern w:val="3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kern w:val="3"/>
              </w:rPr>
              <w:t>Что изучает экономическая наука.Экономика и экономическая наука.</w:t>
            </w:r>
          </w:p>
        </w:tc>
      </w:tr>
      <w:tr w:rsidR="008A7F15" w:rsidRPr="008A7F15" w:rsidTr="00C02E15">
        <w:trPr>
          <w:trHeight w:val="144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3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Экономика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Экономическая деятельность и ее измерители. Понятие ВВП.</w:t>
            </w:r>
          </w:p>
        </w:tc>
      </w:tr>
      <w:tr w:rsidR="008A7F15" w:rsidRPr="008A7F15" w:rsidTr="00C02E15">
        <w:trPr>
          <w:trHeight w:val="144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4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Экономика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  <w:kern w:val="3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Экономический рост и развитие. Экономические циклы.</w:t>
            </w:r>
          </w:p>
        </w:tc>
      </w:tr>
      <w:tr w:rsidR="008A7F15" w:rsidRPr="008A7F15" w:rsidTr="00C02E15">
        <w:trPr>
          <w:trHeight w:val="144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5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Экономика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kern w:val="3"/>
              </w:rPr>
            </w:pPr>
            <w:r w:rsidRPr="008A7F15">
              <w:rPr>
                <w:rFonts w:ascii="Times New Roman" w:hAnsi="Times New Roman" w:cs="Times New Roman"/>
                <w:b/>
                <w:color w:val="000000" w:themeColor="text1"/>
                <w:kern w:val="3"/>
              </w:rPr>
              <w:t>Факторы экономического роста.</w:t>
            </w:r>
          </w:p>
        </w:tc>
      </w:tr>
      <w:tr w:rsidR="008A7F15" w:rsidRPr="008A7F15" w:rsidTr="00C02E15">
        <w:trPr>
          <w:trHeight w:val="144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6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Экономика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kern w:val="3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Рыночные отношения в современной экономике.</w:t>
            </w:r>
          </w:p>
        </w:tc>
      </w:tr>
      <w:tr w:rsidR="008A7F15" w:rsidRPr="008A7F15" w:rsidTr="00C02E15">
        <w:trPr>
          <w:trHeight w:val="144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7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Экономика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spacing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Спрос и предложение.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Рынки сырья и материалов, товаров и услуг, капиталов, труда, их специфика.</w:t>
            </w:r>
          </w:p>
        </w:tc>
      </w:tr>
      <w:tr w:rsidR="008A7F15" w:rsidRPr="008A7F15" w:rsidTr="00C02E15">
        <w:trPr>
          <w:trHeight w:val="144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8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Экономика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spacing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kern w:val="3"/>
              </w:rPr>
              <w:t>Рыночные структуры.</w:t>
            </w:r>
          </w:p>
        </w:tc>
      </w:tr>
      <w:tr w:rsidR="008A7F15" w:rsidRPr="008A7F15" w:rsidTr="00C02E15">
        <w:trPr>
          <w:trHeight w:val="144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9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Экономика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spacing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 xml:space="preserve">Совершенная и несовершенная конкуренция. </w:t>
            </w:r>
          </w:p>
        </w:tc>
      </w:tr>
      <w:tr w:rsidR="008A7F15" w:rsidRPr="008A7F15" w:rsidTr="00C02E15">
        <w:trPr>
          <w:trHeight w:val="144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10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Экономика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  <w:kern w:val="3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 xml:space="preserve">Политика защиты конкуренции и антимонопольное законодательство. </w:t>
            </w:r>
          </w:p>
        </w:tc>
      </w:tr>
      <w:tr w:rsidR="008A7F15" w:rsidRPr="008A7F15" w:rsidTr="00C02E15">
        <w:trPr>
          <w:trHeight w:val="144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11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Экономика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spacing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Естественные монополии, их роль и значение в экономике России.</w:t>
            </w:r>
          </w:p>
        </w:tc>
      </w:tr>
      <w:tr w:rsidR="008A7F15" w:rsidRPr="008A7F15" w:rsidTr="00C02E15">
        <w:trPr>
          <w:trHeight w:val="144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12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Экономика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Экономика предприятия. Факторы производства и факторные доходы. </w:t>
            </w:r>
          </w:p>
        </w:tc>
      </w:tr>
      <w:tr w:rsidR="008A7F15" w:rsidRPr="008A7F15" w:rsidTr="00C02E15">
        <w:trPr>
          <w:trHeight w:val="144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13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Экономика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  <w:kern w:val="3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Экономические и бухгалтерские издержки и прибыль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. Постоянные и переменные издержки. </w:t>
            </w:r>
          </w:p>
        </w:tc>
      </w:tr>
      <w:tr w:rsidR="008A7F15" w:rsidRPr="008A7F15" w:rsidTr="00C02E15">
        <w:trPr>
          <w:trHeight w:val="144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14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Экономика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spacing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Основные источники финансирования бизнеса.</w:t>
            </w:r>
          </w:p>
        </w:tc>
      </w:tr>
      <w:tr w:rsidR="008A7F15" w:rsidRPr="008A7F15" w:rsidTr="00C02E15">
        <w:trPr>
          <w:trHeight w:val="144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15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Экономика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Налоги, уплачиваемые предприятиями.</w:t>
            </w:r>
          </w:p>
        </w:tc>
      </w:tr>
      <w:tr w:rsidR="008A7F15" w:rsidRPr="008A7F15" w:rsidTr="00C02E15">
        <w:trPr>
          <w:trHeight w:val="925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16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Style w:val="Arial"/>
                <w:rFonts w:ascii="Times New Roman" w:eastAsia="Courier New" w:hAnsi="Times New Roman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в системе общественных отношений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Свобода экономической деятельности. Предпринимательство.</w:t>
            </w:r>
          </w:p>
        </w:tc>
      </w:tr>
      <w:tr w:rsidR="008A7F15" w:rsidRPr="008A7F15" w:rsidTr="00C02E15">
        <w:trPr>
          <w:trHeight w:val="144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17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Экономика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b/>
                <w:color w:val="000000" w:themeColor="text1"/>
                <w:sz w:val="24"/>
                <w:szCs w:val="24"/>
              </w:rPr>
              <w:t>Организационно- правовые формы и правовой режим предпринимательской деятельности.</w:t>
            </w:r>
          </w:p>
        </w:tc>
      </w:tr>
      <w:tr w:rsidR="008A7F15" w:rsidRPr="008A7F15" w:rsidTr="00C02E15">
        <w:trPr>
          <w:trHeight w:val="144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18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Style w:val="Arial"/>
                <w:rFonts w:ascii="Times New Roman" w:eastAsia="Courier New" w:hAnsi="Times New Roman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Экономика</w:t>
            </w:r>
          </w:p>
        </w:tc>
        <w:tc>
          <w:tcPr>
            <w:tcW w:w="6940" w:type="dxa"/>
          </w:tcPr>
          <w:p w:rsidR="00E05C4D" w:rsidRPr="008A7F15" w:rsidRDefault="00E05C4D" w:rsidP="00C86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 xml:space="preserve">Основные принципы </w:t>
            </w:r>
            <w:r w:rsidR="00C86C93"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менеджмента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 xml:space="preserve">. </w:t>
            </w:r>
          </w:p>
        </w:tc>
      </w:tr>
      <w:tr w:rsidR="008A7F15" w:rsidRPr="008A7F15" w:rsidTr="00C02E15">
        <w:trPr>
          <w:trHeight w:val="144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19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Style w:val="Arial"/>
                <w:rFonts w:ascii="Times New Roman" w:eastAsia="Courier New" w:hAnsi="Times New Roman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Экономика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Основы маркетинга</w:t>
            </w:r>
            <w:r w:rsidRPr="008A7F15">
              <w:rPr>
                <w:rFonts w:ascii="TimesNewRomanPSMT" w:hAnsi="TimesNewRomanPSMT" w:cs="TimesNewRomanPSMT"/>
                <w:color w:val="000000" w:themeColor="text1"/>
                <w:sz w:val="24"/>
                <w:szCs w:val="24"/>
              </w:rPr>
              <w:t>.</w:t>
            </w:r>
          </w:p>
        </w:tc>
      </w:tr>
      <w:tr w:rsidR="008A7F15" w:rsidRPr="008A7F15" w:rsidTr="00C02E15">
        <w:trPr>
          <w:trHeight w:val="144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20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Style w:val="Arial"/>
                <w:rFonts w:ascii="Times New Roman" w:eastAsia="Courier New" w:hAnsi="Times New Roman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Экономика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color w:val="000000" w:themeColor="text1"/>
                <w:sz w:val="24"/>
                <w:szCs w:val="24"/>
              </w:rPr>
              <w:t xml:space="preserve">Роль государства в экономике.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Общественные блага. Внешние эффекты</w:t>
            </w:r>
            <w:r w:rsidRPr="008A7F15">
              <w:rPr>
                <w:rFonts w:ascii="TimesNewRomanPSMT" w:hAnsi="TimesNewRomanPSMT" w:cs="TimesNewRomanPSMT"/>
                <w:color w:val="000000" w:themeColor="text1"/>
                <w:sz w:val="24"/>
                <w:szCs w:val="24"/>
              </w:rPr>
              <w:t>.</w:t>
            </w:r>
          </w:p>
        </w:tc>
      </w:tr>
      <w:tr w:rsidR="008A7F15" w:rsidRPr="008A7F15" w:rsidTr="00C02E15">
        <w:trPr>
          <w:trHeight w:val="144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21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Style w:val="Arial"/>
                <w:rFonts w:ascii="Times New Roman" w:eastAsia="Courier New" w:hAnsi="Times New Roman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Экономика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Основы денежной и бюджетной политики государства</w:t>
            </w:r>
            <w:r w:rsidRPr="008A7F15">
              <w:rPr>
                <w:rFonts w:ascii="TimesNewRomanPSMT" w:hAnsi="TimesNewRomanPSMT" w:cs="TimesNewRomanPSMT"/>
                <w:color w:val="000000" w:themeColor="text1"/>
                <w:sz w:val="24"/>
                <w:szCs w:val="24"/>
              </w:rPr>
              <w:t xml:space="preserve">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 xml:space="preserve">Кредитно-финансовая политика. 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Государственный бюджет.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Государственный долг.</w:t>
            </w:r>
            <w:r w:rsidRPr="008A7F15">
              <w:rPr>
                <w:rFonts w:ascii="Times New Roman" w:hAnsi="Times New Roman" w:cs="Times New Roman"/>
                <w:color w:val="000000" w:themeColor="text1"/>
                <w:kern w:val="3"/>
              </w:rPr>
              <w:t xml:space="preserve"> Бюджетная система Российской Федерации.  </w:t>
            </w:r>
            <w:r w:rsidRPr="008A7F15">
              <w:rPr>
                <w:rFonts w:ascii="Times New Roman" w:hAnsi="Times New Roman"/>
                <w:color w:val="000000" w:themeColor="text1"/>
              </w:rPr>
              <w:t>Доходы и расходы: навыки планирования.</w:t>
            </w:r>
          </w:p>
        </w:tc>
      </w:tr>
      <w:tr w:rsidR="008A7F15" w:rsidRPr="008A7F15" w:rsidTr="00C02E15">
        <w:trPr>
          <w:trHeight w:val="70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22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Style w:val="Arial"/>
                <w:rFonts w:ascii="Times New Roman" w:eastAsia="Courier New" w:hAnsi="Times New Roman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Экономика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Банковская система. Роль ЦБ в банковской системе России. </w:t>
            </w:r>
          </w:p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color w:val="000000" w:themeColor="text1"/>
                <w:sz w:val="24"/>
                <w:szCs w:val="24"/>
              </w:rPr>
              <w:t>Кредитование:его роль в современной экономике домохозяйств, фирм и государств. Плюсы и минусы кредитования граждан. Потребительское кредитование. Ипотечный кредит.</w:t>
            </w:r>
          </w:p>
        </w:tc>
      </w:tr>
      <w:tr w:rsidR="008A7F15" w:rsidRPr="008A7F15" w:rsidTr="00C02E15">
        <w:trPr>
          <w:trHeight w:val="144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23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Style w:val="Arial"/>
                <w:rFonts w:ascii="Times New Roman" w:eastAsia="Courier New" w:hAnsi="Times New Roman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Экономика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Финансовые институты.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 xml:space="preserve"> Фондовый рынок, его инструменты. Акции, облигации и другие ценные бумаги. Финансовый рынок. Особенности развития фондового рынка в России.</w:t>
            </w:r>
          </w:p>
        </w:tc>
      </w:tr>
      <w:tr w:rsidR="008A7F15" w:rsidRPr="008A7F15" w:rsidTr="00C02E15">
        <w:trPr>
          <w:trHeight w:val="144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lastRenderedPageBreak/>
              <w:t>24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Style w:val="Arial"/>
                <w:rFonts w:ascii="Times New Roman" w:eastAsia="Courier New" w:hAnsi="Times New Roman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Экономика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Виды, причины и последствия инфляции.</w:t>
            </w:r>
          </w:p>
        </w:tc>
      </w:tr>
      <w:tr w:rsidR="008A7F15" w:rsidRPr="008A7F15" w:rsidTr="00C02E15">
        <w:trPr>
          <w:trHeight w:val="144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25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Style w:val="Arial"/>
                <w:rFonts w:ascii="Times New Roman" w:eastAsia="Courier New" w:hAnsi="Times New Roman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Экономика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Рынок труда. </w:t>
            </w:r>
          </w:p>
        </w:tc>
      </w:tr>
      <w:tr w:rsidR="008A7F15" w:rsidRPr="008A7F15" w:rsidTr="00C02E15">
        <w:trPr>
          <w:trHeight w:val="659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26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Style w:val="Arial"/>
                <w:rFonts w:ascii="Times New Roman" w:eastAsia="Courier New" w:hAnsi="Times New Roman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Экономика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  <w:kern w:val="3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Безработица и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государственная политика в области занятости в России.</w:t>
            </w:r>
          </w:p>
        </w:tc>
      </w:tr>
      <w:tr w:rsidR="008A7F15" w:rsidRPr="008A7F15" w:rsidTr="00C02E15">
        <w:trPr>
          <w:trHeight w:val="144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27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Style w:val="Arial"/>
                <w:rFonts w:ascii="Times New Roman" w:eastAsia="Courier New" w:hAnsi="Times New Roman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Экономика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  <w:kern w:val="3"/>
              </w:rPr>
            </w:pPr>
            <w:r w:rsidRPr="008A7F15">
              <w:rPr>
                <w:rFonts w:ascii="TimesNewRomanPSMT" w:hAnsi="TimesNewRomanPSMT" w:cs="TimesNewRomanPSMT"/>
                <w:color w:val="000000" w:themeColor="text1"/>
                <w:sz w:val="24"/>
                <w:szCs w:val="24"/>
              </w:rPr>
              <w:t xml:space="preserve">Налоговая система в РФ.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Виды налогов. Функции налогов</w:t>
            </w:r>
            <w:r w:rsidRPr="008A7F15">
              <w:rPr>
                <w:rFonts w:ascii="TimesNewRomanPSMT" w:hAnsi="TimesNewRomanPSMT" w:cs="TimesNewRomanPSMT"/>
                <w:color w:val="000000" w:themeColor="text1"/>
                <w:sz w:val="24"/>
                <w:szCs w:val="24"/>
              </w:rPr>
              <w:t>.</w:t>
            </w:r>
          </w:p>
        </w:tc>
      </w:tr>
      <w:tr w:rsidR="008A7F15" w:rsidRPr="008A7F15" w:rsidTr="00C02E15">
        <w:trPr>
          <w:trHeight w:val="699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28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Style w:val="Arial"/>
                <w:rFonts w:ascii="Times New Roman" w:eastAsia="Courier New" w:hAnsi="Times New Roman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Экономика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Мировая экономика.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Государственная политика в области международной торговли.</w:t>
            </w:r>
          </w:p>
        </w:tc>
      </w:tr>
      <w:tr w:rsidR="008A7F15" w:rsidRPr="008A7F15" w:rsidTr="00C02E15">
        <w:trPr>
          <w:trHeight w:val="543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29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Style w:val="Arial"/>
                <w:rFonts w:ascii="Times New Roman" w:eastAsia="Courier New" w:hAnsi="Times New Roman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Экономика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  <w:kern w:val="3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Глобальные экономические проблемы.</w:t>
            </w:r>
          </w:p>
        </w:tc>
      </w:tr>
      <w:tr w:rsidR="008A7F15" w:rsidRPr="008A7F15" w:rsidTr="00C02E15">
        <w:trPr>
          <w:trHeight w:val="709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30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Экономика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8A7F15">
              <w:rPr>
                <w:rFonts w:ascii="Times New Roman" w:hAnsi="Times New Roman"/>
                <w:b/>
                <w:color w:val="000000" w:themeColor="text1"/>
              </w:rPr>
              <w:t xml:space="preserve">Экономика потребителя. Сбережения, страхование. Защита прав потребителя. </w:t>
            </w:r>
            <w:r w:rsidRPr="008A7F15">
              <w:rPr>
                <w:rFonts w:ascii="Times New Roman" w:hAnsi="Times New Roman" w:cs="Times New Roman"/>
                <w:color w:val="000000" w:themeColor="text1"/>
                <w:kern w:val="3"/>
              </w:rPr>
              <w:t>Электронные деньги.</w:t>
            </w:r>
          </w:p>
        </w:tc>
      </w:tr>
      <w:tr w:rsidR="008A7F15" w:rsidRPr="008A7F15" w:rsidTr="00C02E15">
        <w:trPr>
          <w:trHeight w:val="629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31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lang w:val="tt-RU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в системе общественных отношений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Рациональное экономическое поведение собственника, работника, потребителя, семьянина, гражданина.</w:t>
            </w:r>
          </w:p>
        </w:tc>
      </w:tr>
      <w:tr w:rsidR="008A7F15" w:rsidRPr="008A7F15" w:rsidTr="00C02E15">
        <w:trPr>
          <w:trHeight w:val="611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32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Экономика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tabs>
                <w:tab w:val="left" w:pos="1050"/>
              </w:tabs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  <w:kern w:val="3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Особенности современной экономики России. Экономическая политика Российской Федерации.</w:t>
            </w:r>
          </w:p>
        </w:tc>
      </w:tr>
      <w:tr w:rsidR="008A7F15" w:rsidRPr="008A7F15" w:rsidTr="00C02E15">
        <w:trPr>
          <w:trHeight w:val="611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</w:p>
        </w:tc>
        <w:tc>
          <w:tcPr>
            <w:tcW w:w="2380" w:type="dxa"/>
          </w:tcPr>
          <w:p w:rsidR="00E05C4D" w:rsidRPr="008A7F15" w:rsidRDefault="00E05C4D" w:rsidP="002F715B">
            <w:pPr>
              <w:tabs>
                <w:tab w:val="left" w:pos="1050"/>
              </w:tabs>
              <w:spacing w:after="0" w:line="240" w:lineRule="auto"/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940" w:type="dxa"/>
          </w:tcPr>
          <w:p w:rsidR="00E05C4D" w:rsidRPr="008A7F15" w:rsidRDefault="002F715B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b/>
                <w:i/>
                <w:color w:val="000000" w:themeColor="text1"/>
                <w:sz w:val="24"/>
                <w:szCs w:val="24"/>
              </w:rPr>
              <w:t>2 полугодие</w:t>
            </w:r>
          </w:p>
          <w:p w:rsidR="00E05C4D" w:rsidRPr="008A7F15" w:rsidRDefault="00E05C4D" w:rsidP="00DE63B0">
            <w:pPr>
              <w:tabs>
                <w:tab w:val="left" w:pos="111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Социальные отношения</w:t>
            </w:r>
            <w:r w:rsidR="00DE63B0"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- 13ч. </w:t>
            </w: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в системе общественных отношений</w:t>
            </w:r>
            <w:r w:rsidR="002F715B"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-7</w:t>
            </w: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</w:t>
            </w:r>
            <w:r w:rsidR="00DE63B0"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. </w:t>
            </w: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Политика как общественное явление</w:t>
            </w:r>
            <w:r w:rsidR="002F715B"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- 16</w:t>
            </w: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ч.</w:t>
            </w:r>
            <w:r w:rsidR="002F715B" w:rsidRPr="008A7F15">
              <w:rPr>
                <w:rFonts w:ascii="Times New Roman" w:hAnsi="Times New Roman"/>
                <w:b/>
                <w:i/>
                <w:color w:val="000000" w:themeColor="text1"/>
                <w:lang w:val="tt-RU"/>
              </w:rPr>
              <w:t xml:space="preserve"> + 1ч. И к/р</w:t>
            </w:r>
          </w:p>
        </w:tc>
      </w:tr>
      <w:tr w:rsidR="008A7F15" w:rsidRPr="008A7F15" w:rsidTr="00C02E15">
        <w:trPr>
          <w:trHeight w:val="621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33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Социальные отношения</w:t>
            </w:r>
          </w:p>
        </w:tc>
        <w:tc>
          <w:tcPr>
            <w:tcW w:w="6940" w:type="dxa"/>
          </w:tcPr>
          <w:p w:rsidR="00E05C4D" w:rsidRPr="008A7F15" w:rsidRDefault="00155944" w:rsidP="00E05C4D">
            <w:pPr>
              <w:tabs>
                <w:tab w:val="left" w:pos="111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</w:rPr>
            </w:pPr>
            <w:r w:rsidRPr="008A7F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Социальные отношения. </w:t>
            </w:r>
            <w:r w:rsidR="00E05C4D"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Социальная структура и социальные отношения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.</w:t>
            </w:r>
          </w:p>
        </w:tc>
      </w:tr>
      <w:tr w:rsidR="008A7F15" w:rsidRPr="008A7F15" w:rsidTr="00C02E15">
        <w:trPr>
          <w:trHeight w:val="561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34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Социальные отношения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Социальная стратификация, неравенство. Социальные группы, их типы.</w:t>
            </w:r>
          </w:p>
        </w:tc>
      </w:tr>
      <w:tr w:rsidR="008A7F15" w:rsidRPr="008A7F15" w:rsidTr="00C02E15">
        <w:trPr>
          <w:trHeight w:val="254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35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Социальные отношения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Социальный конфликт. Виды социальных конфликтов, их причины. Пути и средства их разрешения.</w:t>
            </w:r>
          </w:p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8A7F15" w:rsidRPr="008A7F15" w:rsidTr="00C02E15">
        <w:trPr>
          <w:trHeight w:val="557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36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Социальные отношения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Виды социальных норм.</w:t>
            </w:r>
          </w:p>
        </w:tc>
      </w:tr>
      <w:tr w:rsidR="008A7F15" w:rsidRPr="008A7F15" w:rsidTr="00C02E15">
        <w:trPr>
          <w:trHeight w:val="58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37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Социальные отношения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Социальный контроль и самоконтроль. Отклоняющееся поведение. Наркомания, преступность, их социальная опасность.</w:t>
            </w:r>
          </w:p>
        </w:tc>
      </w:tr>
      <w:tr w:rsidR="008A7F15" w:rsidRPr="008A7F15" w:rsidTr="00C02E15">
        <w:trPr>
          <w:trHeight w:val="397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38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Социальные отношения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tabs>
                <w:tab w:val="left" w:pos="111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Социальная мобильность, виды социальной мобильности в современном обществе. Каналы социальной мобильности</w:t>
            </w:r>
          </w:p>
        </w:tc>
      </w:tr>
      <w:tr w:rsidR="008A7F15" w:rsidRPr="008A7F15" w:rsidTr="00C02E15">
        <w:trPr>
          <w:trHeight w:val="570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39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Социальные отношения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Молодёжь как социальная группа, особенности молодёжной субкультуры.</w:t>
            </w:r>
          </w:p>
        </w:tc>
      </w:tr>
      <w:tr w:rsidR="008A7F15" w:rsidRPr="008A7F15" w:rsidTr="00C02E15">
        <w:trPr>
          <w:trHeight w:val="570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40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в системе общественных отношений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Социальные роли в юношеском возрасте.</w:t>
            </w:r>
          </w:p>
        </w:tc>
      </w:tr>
      <w:tr w:rsidR="008A7F15" w:rsidRPr="008A7F15" w:rsidTr="00C02E15">
        <w:trPr>
          <w:trHeight w:val="570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lastRenderedPageBreak/>
              <w:t>41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в системе общественных отношений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Свобода и ответственность. Отклоняющееся поведение, его типы.</w:t>
            </w:r>
          </w:p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</w:p>
        </w:tc>
      </w:tr>
      <w:tr w:rsidR="008A7F15" w:rsidRPr="008A7F15" w:rsidTr="00C02E15">
        <w:trPr>
          <w:trHeight w:val="549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42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Социальные отношения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tabs>
                <w:tab w:val="left" w:pos="111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Этнические общности. Нации. Национальное самосознание.</w:t>
            </w:r>
          </w:p>
        </w:tc>
      </w:tr>
      <w:tr w:rsidR="008A7F15" w:rsidRPr="008A7F15" w:rsidTr="00C02E15">
        <w:trPr>
          <w:trHeight w:val="276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43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Социальные отношения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Межнациональные отношения, этносоциальные конфликты, пути их разрешения. </w:t>
            </w:r>
          </w:p>
        </w:tc>
      </w:tr>
      <w:tr w:rsidR="008A7F15" w:rsidRPr="008A7F15" w:rsidTr="00C02E15">
        <w:trPr>
          <w:trHeight w:val="276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44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Социальные отношения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Конституционные принципы национальной политики в Российской Федерации</w:t>
            </w:r>
          </w:p>
        </w:tc>
      </w:tr>
      <w:tr w:rsidR="008A7F15" w:rsidRPr="008A7F15" w:rsidTr="00C02E15">
        <w:trPr>
          <w:trHeight w:val="284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45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Социальные отношения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tabs>
                <w:tab w:val="left" w:pos="111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Семья как социальный институт. Семья и брак</w:t>
            </w:r>
          </w:p>
        </w:tc>
      </w:tr>
      <w:tr w:rsidR="008A7F15" w:rsidRPr="008A7F15" w:rsidTr="00C02E15">
        <w:trPr>
          <w:trHeight w:val="276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46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Социальные отношения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 xml:space="preserve">Тенденции развития семьи в современном мире. </w:t>
            </w:r>
          </w:p>
          <w:p w:rsidR="00E05C4D" w:rsidRPr="008A7F15" w:rsidRDefault="00E05C4D" w:rsidP="00E05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A7F15" w:rsidRPr="008A7F15" w:rsidTr="00C02E15">
        <w:trPr>
          <w:trHeight w:val="276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47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Социальные отношения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Проблема неполных семей. Современная демографическая ситуация в Российской Федерации.</w:t>
            </w:r>
          </w:p>
        </w:tc>
      </w:tr>
      <w:tr w:rsidR="008A7F15" w:rsidRPr="008A7F15" w:rsidTr="00C02E15">
        <w:trPr>
          <w:trHeight w:val="409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48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Политика как общественное явление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Понятие власти. Типология властных отношений. Политическая власть</w:t>
            </w:r>
          </w:p>
        </w:tc>
      </w:tr>
      <w:tr w:rsidR="008A7F15" w:rsidRPr="008A7F15" w:rsidTr="00C02E15">
        <w:trPr>
          <w:trHeight w:val="409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49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Политика как общественное явление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Государство как главный институт политической власти.</w:t>
            </w:r>
          </w:p>
        </w:tc>
      </w:tr>
      <w:tr w:rsidR="008A7F15" w:rsidRPr="008A7F15" w:rsidTr="00C02E15">
        <w:trPr>
          <w:trHeight w:val="409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50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Политика как общественное явление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Функции государства.</w:t>
            </w:r>
          </w:p>
        </w:tc>
      </w:tr>
      <w:tr w:rsidR="008A7F15" w:rsidRPr="008A7F15" w:rsidTr="00C02E15">
        <w:trPr>
          <w:trHeight w:val="409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51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Политика как общественное явление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Политика как общественное явление.</w:t>
            </w:r>
          </w:p>
        </w:tc>
      </w:tr>
      <w:tr w:rsidR="008A7F15" w:rsidRPr="008A7F15" w:rsidTr="00C02E15">
        <w:trPr>
          <w:trHeight w:val="409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52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Политика как общественное явление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Политическая система, ее структура и сущность.</w:t>
            </w:r>
          </w:p>
        </w:tc>
      </w:tr>
      <w:tr w:rsidR="008A7F15" w:rsidRPr="008A7F15" w:rsidTr="00C02E15">
        <w:trPr>
          <w:trHeight w:val="409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53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Политика как общественное явление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Политическая деятельность</w:t>
            </w:r>
          </w:p>
        </w:tc>
      </w:tr>
      <w:tr w:rsidR="008A7F15" w:rsidRPr="008A7F15" w:rsidTr="00C02E15">
        <w:trPr>
          <w:trHeight w:val="409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54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Политика как общественное явление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Политические цели и средства их достижения. Опасность политического экстремизма.</w:t>
            </w:r>
          </w:p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8A7F15" w:rsidRPr="008A7F15" w:rsidTr="00C02E15">
        <w:trPr>
          <w:trHeight w:val="409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55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Политика как общественное явление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Политический режим. Типология политических режимов</w:t>
            </w:r>
          </w:p>
        </w:tc>
      </w:tr>
      <w:tr w:rsidR="008A7F15" w:rsidRPr="008A7F15" w:rsidTr="00C02E15">
        <w:trPr>
          <w:trHeight w:val="409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lastRenderedPageBreak/>
              <w:t>56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Политика как общественное явление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Демократия, ее основные ценности и признаки.</w:t>
            </w:r>
          </w:p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Отличительные черты выборов в демократическом обществе.</w:t>
            </w:r>
          </w:p>
          <w:p w:rsidR="00E05C4D" w:rsidRPr="008A7F15" w:rsidRDefault="00E05C4D" w:rsidP="00E05C4D">
            <w:pPr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</w:p>
        </w:tc>
      </w:tr>
      <w:tr w:rsidR="008A7F15" w:rsidRPr="008A7F15" w:rsidTr="00C02E15">
        <w:trPr>
          <w:trHeight w:val="409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57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Политика как общественное явление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Гражданское общество и государство.</w:t>
            </w:r>
          </w:p>
        </w:tc>
      </w:tr>
      <w:tr w:rsidR="008A7F15" w:rsidRPr="008A7F15" w:rsidTr="00C02E15">
        <w:trPr>
          <w:trHeight w:val="409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58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Политика как общественное явление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Проблемы формирования правового государства и гражданского общества в Российской Федерации. Гражданские инициативы.</w:t>
            </w:r>
          </w:p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</w:p>
        </w:tc>
      </w:tr>
      <w:tr w:rsidR="008A7F15" w:rsidRPr="008A7F15" w:rsidTr="00C02E15">
        <w:trPr>
          <w:trHeight w:val="409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59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Политика как общественное явление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Политическая элита,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особенности ее формирования в современной России.</w:t>
            </w:r>
          </w:p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</w:p>
        </w:tc>
      </w:tr>
      <w:tr w:rsidR="008A7F15" w:rsidRPr="008A7F15" w:rsidTr="00C02E15">
        <w:trPr>
          <w:trHeight w:val="409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60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Политика как общественное явление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Политическая идеология. Основные идейно-политические течения современности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.</w:t>
            </w:r>
          </w:p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</w:p>
        </w:tc>
      </w:tr>
      <w:tr w:rsidR="008A7F15" w:rsidRPr="008A7F15" w:rsidTr="00C02E15">
        <w:trPr>
          <w:trHeight w:val="409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61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Политика как общественное явление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Многопартийность. Политические партии и движения, их классификация.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 xml:space="preserve">Роль партий и движений в современной России. 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Законодательное регулирование деятельности партий в Российской Федерации.</w:t>
            </w:r>
          </w:p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8A7F15" w:rsidRPr="008A7F15" w:rsidTr="00C02E15">
        <w:trPr>
          <w:trHeight w:val="1240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62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Политика как общественное явление</w:t>
            </w:r>
          </w:p>
        </w:tc>
        <w:tc>
          <w:tcPr>
            <w:tcW w:w="6940" w:type="dxa"/>
          </w:tcPr>
          <w:p w:rsidR="00E05C4D" w:rsidRPr="008A7F15" w:rsidRDefault="00155944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Средства массовой информации в политической системе общества.</w:t>
            </w:r>
            <w:r w:rsidR="00E05C4D"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Роль средств массовой информации в политической жизни общества. Влияние СМИ на позиции избирателя во время предвыборных кампаний. </w:t>
            </w:r>
            <w:r w:rsidR="00E05C4D"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Характер информации, распространяемой по каналам СМИ.</w:t>
            </w:r>
          </w:p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8A7F15" w:rsidRPr="008A7F15" w:rsidTr="00C02E15">
        <w:trPr>
          <w:trHeight w:val="409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63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в системе общественных отношений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Политическое лидерство. Типология лидерства. Лидеры и ведомые.</w:t>
            </w:r>
          </w:p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</w:p>
        </w:tc>
      </w:tr>
      <w:tr w:rsidR="008A7F15" w:rsidRPr="008A7F15" w:rsidTr="00C02E15">
        <w:trPr>
          <w:trHeight w:val="409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64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в системе общественных отношений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Человек в политической жизни. Политический статус личности. </w:t>
            </w:r>
          </w:p>
        </w:tc>
      </w:tr>
      <w:tr w:rsidR="008A7F15" w:rsidRPr="008A7F15" w:rsidTr="00C02E15">
        <w:trPr>
          <w:trHeight w:val="409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65</w:t>
            </w:r>
          </w:p>
        </w:tc>
        <w:tc>
          <w:tcPr>
            <w:tcW w:w="2380" w:type="dxa"/>
          </w:tcPr>
          <w:p w:rsidR="00E05C4D" w:rsidRPr="008A7F15" w:rsidRDefault="00E05C4D" w:rsidP="00E05C4D">
            <w:pPr>
              <w:spacing w:line="240" w:lineRule="auto"/>
              <w:jc w:val="both"/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в системе общественных отношений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Политическая психология и политическое поведение.</w:t>
            </w:r>
          </w:p>
        </w:tc>
      </w:tr>
      <w:tr w:rsidR="008A7F15" w:rsidRPr="008A7F15" w:rsidTr="00C02E15">
        <w:trPr>
          <w:trHeight w:val="409"/>
        </w:trPr>
        <w:tc>
          <w:tcPr>
            <w:tcW w:w="626" w:type="dxa"/>
          </w:tcPr>
          <w:p w:rsidR="00E05C4D" w:rsidRPr="008A7F15" w:rsidRDefault="00E05C4D" w:rsidP="00E05C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66</w:t>
            </w:r>
          </w:p>
        </w:tc>
        <w:tc>
          <w:tcPr>
            <w:tcW w:w="2380" w:type="dxa"/>
          </w:tcPr>
          <w:p w:rsidR="00E05C4D" w:rsidRPr="008A7F15" w:rsidRDefault="00C86C93" w:rsidP="00E05C4D">
            <w:pPr>
              <w:spacing w:line="240" w:lineRule="auto"/>
              <w:jc w:val="both"/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/>
                <w:bCs/>
                <w:color w:val="000000" w:themeColor="text1"/>
                <w:szCs w:val="24"/>
              </w:rPr>
              <w:t>Итоговая контрольная работа.</w:t>
            </w:r>
          </w:p>
        </w:tc>
        <w:tc>
          <w:tcPr>
            <w:tcW w:w="6940" w:type="dxa"/>
          </w:tcPr>
          <w:p w:rsidR="00E05C4D" w:rsidRPr="008A7F15" w:rsidRDefault="00E05C4D" w:rsidP="00E0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</w:p>
        </w:tc>
      </w:tr>
      <w:tr w:rsidR="008A7F15" w:rsidRPr="008A7F15" w:rsidTr="00C02E15">
        <w:trPr>
          <w:trHeight w:val="409"/>
        </w:trPr>
        <w:tc>
          <w:tcPr>
            <w:tcW w:w="626" w:type="dxa"/>
          </w:tcPr>
          <w:p w:rsidR="00C86C93" w:rsidRPr="008A7F15" w:rsidRDefault="00C86C93" w:rsidP="00C86C9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67</w:t>
            </w:r>
          </w:p>
        </w:tc>
        <w:tc>
          <w:tcPr>
            <w:tcW w:w="2380" w:type="dxa"/>
          </w:tcPr>
          <w:p w:rsidR="00C86C93" w:rsidRPr="008A7F15" w:rsidRDefault="00C86C93" w:rsidP="00C86C93">
            <w:pPr>
              <w:spacing w:line="240" w:lineRule="auto"/>
              <w:jc w:val="both"/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 w:val="24"/>
                <w:szCs w:val="24"/>
              </w:rPr>
              <w:t>Человек в системе общественных отношений</w:t>
            </w:r>
          </w:p>
        </w:tc>
        <w:tc>
          <w:tcPr>
            <w:tcW w:w="6940" w:type="dxa"/>
          </w:tcPr>
          <w:p w:rsidR="00C86C93" w:rsidRPr="008A7F15" w:rsidRDefault="00C86C93" w:rsidP="00C86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Политическое участие. Абсентеизм, его причины и опасность.</w:t>
            </w:r>
          </w:p>
        </w:tc>
      </w:tr>
      <w:tr w:rsidR="008A7F15" w:rsidRPr="008A7F15" w:rsidTr="00C02E15">
        <w:trPr>
          <w:trHeight w:val="409"/>
        </w:trPr>
        <w:tc>
          <w:tcPr>
            <w:tcW w:w="626" w:type="dxa"/>
          </w:tcPr>
          <w:p w:rsidR="00C86C93" w:rsidRPr="008A7F15" w:rsidRDefault="00C86C93" w:rsidP="00C86C9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tt-RU"/>
              </w:rPr>
            </w:pPr>
            <w:r w:rsidRPr="008A7F15">
              <w:rPr>
                <w:rFonts w:ascii="Times New Roman" w:hAnsi="Times New Roman" w:cs="Times New Roman"/>
                <w:color w:val="000000" w:themeColor="text1"/>
                <w:lang w:val="tt-RU"/>
              </w:rPr>
              <w:t>68</w:t>
            </w:r>
          </w:p>
        </w:tc>
        <w:tc>
          <w:tcPr>
            <w:tcW w:w="2380" w:type="dxa"/>
          </w:tcPr>
          <w:p w:rsidR="00C86C93" w:rsidRPr="008A7F15" w:rsidRDefault="00C86C93" w:rsidP="00C86C93">
            <w:pPr>
              <w:spacing w:line="240" w:lineRule="auto"/>
              <w:jc w:val="both"/>
              <w:rPr>
                <w:rFonts w:ascii="TimesNewRomanPS-BoldMT" w:hAnsi="TimesNewRomanPS-BoldMT" w:cs="TimesNewRomanPS-BoldMT"/>
                <w:bCs/>
                <w:i/>
                <w:color w:val="000000" w:themeColor="text1"/>
                <w:szCs w:val="24"/>
              </w:rPr>
            </w:pPr>
            <w:r w:rsidRPr="008A7F15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Политика как общественное явление</w:t>
            </w:r>
          </w:p>
        </w:tc>
        <w:tc>
          <w:tcPr>
            <w:tcW w:w="6940" w:type="dxa"/>
          </w:tcPr>
          <w:p w:rsidR="00C86C93" w:rsidRPr="008A7F15" w:rsidRDefault="00C86C93" w:rsidP="00C86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Политический процесс. </w:t>
            </w:r>
            <w:r w:rsidRPr="008A7F15">
              <w:rPr>
                <w:rFonts w:ascii="TimesNewRomanPS-ItalicMT" w:hAnsi="TimesNewRomanPS-ItalicMT" w:cs="TimesNewRomanPS-ItalicMT"/>
                <w:i/>
                <w:iCs/>
                <w:color w:val="000000" w:themeColor="text1"/>
                <w:sz w:val="24"/>
                <w:szCs w:val="24"/>
              </w:rPr>
              <w:t>Особенности политического процесса в России.</w:t>
            </w: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 xml:space="preserve"> Избирательная кампания в Российской Федерации.</w:t>
            </w:r>
          </w:p>
          <w:p w:rsidR="00C86C93" w:rsidRPr="008A7F15" w:rsidRDefault="00C86C93" w:rsidP="00C86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</w:pPr>
            <w:r w:rsidRPr="008A7F15">
              <w:rPr>
                <w:rFonts w:ascii="TimesNewRomanPSMT" w:hAnsi="TimesNewRomanPSMT" w:cs="TimesNewRomanPSMT"/>
                <w:i/>
                <w:color w:val="000000" w:themeColor="text1"/>
                <w:sz w:val="24"/>
                <w:szCs w:val="24"/>
              </w:rPr>
              <w:t>Законодательство Российской Федерации о выборах.</w:t>
            </w:r>
          </w:p>
        </w:tc>
      </w:tr>
    </w:tbl>
    <w:p w:rsidR="00D03F56" w:rsidRPr="008A7F15" w:rsidRDefault="00D03F56" w:rsidP="00D03F56">
      <w:pPr>
        <w:spacing w:line="240" w:lineRule="auto"/>
        <w:rPr>
          <w:color w:val="000000" w:themeColor="text1"/>
        </w:rPr>
      </w:pPr>
    </w:p>
    <w:p w:rsidR="00D03F56" w:rsidRPr="008A7F15" w:rsidRDefault="00D03F56" w:rsidP="00D03F5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lang w:val="tt-RU"/>
        </w:rPr>
      </w:pPr>
    </w:p>
    <w:p w:rsidR="00730E73" w:rsidRPr="008A7F15" w:rsidRDefault="00730E73" w:rsidP="00730E7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lang w:val="tt-RU"/>
        </w:rPr>
      </w:pPr>
    </w:p>
    <w:sectPr w:rsidR="00730E73" w:rsidRPr="008A7F15" w:rsidSect="007458C0">
      <w:headerReference w:type="default" r:id="rId7"/>
      <w:pgSz w:w="11906" w:h="16838"/>
      <w:pgMar w:top="1134" w:right="850" w:bottom="1134" w:left="1701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E6A" w:rsidRDefault="00165E6A" w:rsidP="007458C0">
      <w:pPr>
        <w:spacing w:after="0" w:line="240" w:lineRule="auto"/>
      </w:pPr>
      <w:r>
        <w:separator/>
      </w:r>
    </w:p>
  </w:endnote>
  <w:endnote w:type="continuationSeparator" w:id="0">
    <w:p w:rsidR="00165E6A" w:rsidRDefault="00165E6A" w:rsidP="00745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E6A" w:rsidRDefault="00165E6A" w:rsidP="007458C0">
      <w:pPr>
        <w:spacing w:after="0" w:line="240" w:lineRule="auto"/>
      </w:pPr>
      <w:r>
        <w:separator/>
      </w:r>
    </w:p>
  </w:footnote>
  <w:footnote w:type="continuationSeparator" w:id="0">
    <w:p w:rsidR="00165E6A" w:rsidRDefault="00165E6A" w:rsidP="007458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2921552"/>
      <w:docPartObj>
        <w:docPartGallery w:val="Page Numbers (Top of Page)"/>
        <w:docPartUnique/>
      </w:docPartObj>
    </w:sdtPr>
    <w:sdtContent>
      <w:p w:rsidR="007458C0" w:rsidRDefault="007458C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:rsidR="007458C0" w:rsidRDefault="007458C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81E34"/>
    <w:multiLevelType w:val="hybridMultilevel"/>
    <w:tmpl w:val="D0DAD85C"/>
    <w:lvl w:ilvl="0" w:tplc="3FE47C7A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6158F0"/>
    <w:multiLevelType w:val="hybridMultilevel"/>
    <w:tmpl w:val="696AA34E"/>
    <w:lvl w:ilvl="0" w:tplc="3FE47C7A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124538"/>
    <w:multiLevelType w:val="hybridMultilevel"/>
    <w:tmpl w:val="79A2C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F67555"/>
    <w:multiLevelType w:val="hybridMultilevel"/>
    <w:tmpl w:val="BB7287AE"/>
    <w:lvl w:ilvl="0" w:tplc="3FE47C7A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887019"/>
    <w:multiLevelType w:val="hybridMultilevel"/>
    <w:tmpl w:val="5A7CD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582B05"/>
    <w:multiLevelType w:val="hybridMultilevel"/>
    <w:tmpl w:val="1608B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206"/>
    <w:rsid w:val="00001624"/>
    <w:rsid w:val="00080A81"/>
    <w:rsid w:val="000835C0"/>
    <w:rsid w:val="000866F4"/>
    <w:rsid w:val="000C34DC"/>
    <w:rsid w:val="000C4731"/>
    <w:rsid w:val="000D6AF3"/>
    <w:rsid w:val="000E7818"/>
    <w:rsid w:val="000F5F33"/>
    <w:rsid w:val="00105FE7"/>
    <w:rsid w:val="00117368"/>
    <w:rsid w:val="001546D7"/>
    <w:rsid w:val="00155944"/>
    <w:rsid w:val="00165E6A"/>
    <w:rsid w:val="001749F5"/>
    <w:rsid w:val="00196CFD"/>
    <w:rsid w:val="001A5F7A"/>
    <w:rsid w:val="001E5B6C"/>
    <w:rsid w:val="002309DA"/>
    <w:rsid w:val="002322A0"/>
    <w:rsid w:val="00234A7B"/>
    <w:rsid w:val="002567A7"/>
    <w:rsid w:val="00265CBF"/>
    <w:rsid w:val="002958D5"/>
    <w:rsid w:val="002B279C"/>
    <w:rsid w:val="002C19CD"/>
    <w:rsid w:val="002D3A8E"/>
    <w:rsid w:val="002F715B"/>
    <w:rsid w:val="00314573"/>
    <w:rsid w:val="00353108"/>
    <w:rsid w:val="00361EFD"/>
    <w:rsid w:val="00370577"/>
    <w:rsid w:val="003A36D0"/>
    <w:rsid w:val="00405FE5"/>
    <w:rsid w:val="00447DFD"/>
    <w:rsid w:val="004B06F5"/>
    <w:rsid w:val="004C3851"/>
    <w:rsid w:val="005013F8"/>
    <w:rsid w:val="0054001B"/>
    <w:rsid w:val="00543B06"/>
    <w:rsid w:val="00551851"/>
    <w:rsid w:val="00572574"/>
    <w:rsid w:val="005A1ABD"/>
    <w:rsid w:val="005A7083"/>
    <w:rsid w:val="005E3581"/>
    <w:rsid w:val="005F27AB"/>
    <w:rsid w:val="00601321"/>
    <w:rsid w:val="00603BC9"/>
    <w:rsid w:val="00617D81"/>
    <w:rsid w:val="00643D58"/>
    <w:rsid w:val="00661357"/>
    <w:rsid w:val="00664057"/>
    <w:rsid w:val="006A1B3E"/>
    <w:rsid w:val="006A6184"/>
    <w:rsid w:val="006B24D2"/>
    <w:rsid w:val="006D4E36"/>
    <w:rsid w:val="007106C7"/>
    <w:rsid w:val="00727DC9"/>
    <w:rsid w:val="00730E73"/>
    <w:rsid w:val="00744B33"/>
    <w:rsid w:val="007458C0"/>
    <w:rsid w:val="007664E4"/>
    <w:rsid w:val="007819C8"/>
    <w:rsid w:val="0078244C"/>
    <w:rsid w:val="00787A20"/>
    <w:rsid w:val="007A1029"/>
    <w:rsid w:val="007C10C9"/>
    <w:rsid w:val="007C2D79"/>
    <w:rsid w:val="00805F93"/>
    <w:rsid w:val="00806F34"/>
    <w:rsid w:val="008073DA"/>
    <w:rsid w:val="008135AF"/>
    <w:rsid w:val="008406EB"/>
    <w:rsid w:val="00864FF6"/>
    <w:rsid w:val="00887667"/>
    <w:rsid w:val="008A26D2"/>
    <w:rsid w:val="008A7F15"/>
    <w:rsid w:val="008B1AB5"/>
    <w:rsid w:val="008D4383"/>
    <w:rsid w:val="008E1FB2"/>
    <w:rsid w:val="008F1D13"/>
    <w:rsid w:val="0091490E"/>
    <w:rsid w:val="009160B0"/>
    <w:rsid w:val="00920902"/>
    <w:rsid w:val="00926B59"/>
    <w:rsid w:val="009417DF"/>
    <w:rsid w:val="00955DE4"/>
    <w:rsid w:val="00974FF5"/>
    <w:rsid w:val="00991BE7"/>
    <w:rsid w:val="009A2DA2"/>
    <w:rsid w:val="009D3C5F"/>
    <w:rsid w:val="00A11D61"/>
    <w:rsid w:val="00A3717A"/>
    <w:rsid w:val="00A4006E"/>
    <w:rsid w:val="00A47081"/>
    <w:rsid w:val="00AE38F1"/>
    <w:rsid w:val="00B07D99"/>
    <w:rsid w:val="00B1704F"/>
    <w:rsid w:val="00B473F6"/>
    <w:rsid w:val="00B540DF"/>
    <w:rsid w:val="00BB2F01"/>
    <w:rsid w:val="00BD1DCF"/>
    <w:rsid w:val="00C02E15"/>
    <w:rsid w:val="00C34B2B"/>
    <w:rsid w:val="00C8150A"/>
    <w:rsid w:val="00C86C93"/>
    <w:rsid w:val="00C920BF"/>
    <w:rsid w:val="00CB0CA3"/>
    <w:rsid w:val="00CB0D40"/>
    <w:rsid w:val="00CD3AEA"/>
    <w:rsid w:val="00D03D23"/>
    <w:rsid w:val="00D03F56"/>
    <w:rsid w:val="00D42F33"/>
    <w:rsid w:val="00D44B96"/>
    <w:rsid w:val="00D66AB2"/>
    <w:rsid w:val="00D76C8B"/>
    <w:rsid w:val="00D80206"/>
    <w:rsid w:val="00D954A2"/>
    <w:rsid w:val="00DB7BFB"/>
    <w:rsid w:val="00DD7D3B"/>
    <w:rsid w:val="00DE63B0"/>
    <w:rsid w:val="00DF1BAE"/>
    <w:rsid w:val="00E02903"/>
    <w:rsid w:val="00E05C4D"/>
    <w:rsid w:val="00E279E4"/>
    <w:rsid w:val="00E50FE3"/>
    <w:rsid w:val="00E64433"/>
    <w:rsid w:val="00E83E97"/>
    <w:rsid w:val="00E970D1"/>
    <w:rsid w:val="00ED67EB"/>
    <w:rsid w:val="00F251EE"/>
    <w:rsid w:val="00F3725E"/>
    <w:rsid w:val="00F93CCF"/>
    <w:rsid w:val="00FC3799"/>
    <w:rsid w:val="00FD4949"/>
    <w:rsid w:val="00FD5B3B"/>
    <w:rsid w:val="00FD6FB3"/>
    <w:rsid w:val="00FF0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60285E-9604-4C1B-8662-7D90489AB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C9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730E73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730E73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730E73"/>
  </w:style>
  <w:style w:type="character" w:customStyle="1" w:styleId="5">
    <w:name w:val="Заголовок №5_"/>
    <w:link w:val="51"/>
    <w:uiPriority w:val="99"/>
    <w:rsid w:val="00730E73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730E73"/>
  </w:style>
  <w:style w:type="paragraph" w:customStyle="1" w:styleId="51">
    <w:name w:val="Заголовок №51"/>
    <w:basedOn w:val="a"/>
    <w:link w:val="5"/>
    <w:uiPriority w:val="99"/>
    <w:rsid w:val="00730E73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paragraph" w:styleId="a5">
    <w:name w:val="No Spacing"/>
    <w:aliases w:val="основа"/>
    <w:link w:val="a6"/>
    <w:uiPriority w:val="1"/>
    <w:qFormat/>
    <w:rsid w:val="00730E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aliases w:val="основа Знак"/>
    <w:link w:val="a5"/>
    <w:uiPriority w:val="1"/>
    <w:locked/>
    <w:rsid w:val="00730E73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730E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SpacingChar">
    <w:name w:val="No Spacing Char"/>
    <w:link w:val="10"/>
    <w:locked/>
    <w:rsid w:val="00730E73"/>
    <w:rPr>
      <w:rFonts w:ascii="Calibri" w:eastAsia="Times New Roman" w:hAnsi="Calibri" w:cs="Times New Roman"/>
    </w:rPr>
  </w:style>
  <w:style w:type="paragraph" w:customStyle="1" w:styleId="10">
    <w:name w:val="Без интервала1"/>
    <w:link w:val="NoSpacingChar"/>
    <w:qFormat/>
    <w:rsid w:val="00730E73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Normal (Web)"/>
    <w:basedOn w:val="a"/>
    <w:uiPriority w:val="99"/>
    <w:semiHidden/>
    <w:unhideWhenUsed/>
    <w:rsid w:val="00730E7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9">
    <w:name w:val="Основной текст + Полужирный"/>
    <w:aliases w:val="Интервал 0 pt34"/>
    <w:rsid w:val="00730E73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character" w:customStyle="1" w:styleId="9pt5">
    <w:name w:val="Основной текст + 9 pt5"/>
    <w:aliases w:val="Интервал 0 pt17,Полужирный13"/>
    <w:uiPriority w:val="99"/>
    <w:rsid w:val="00730E73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Arial">
    <w:name w:val="Основной текст + Arial;Полужирный"/>
    <w:rsid w:val="00730E73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5">
    <w:name w:val="Основной текст (15)_"/>
    <w:link w:val="150"/>
    <w:uiPriority w:val="99"/>
    <w:rsid w:val="00730E73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730E73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paragraph" w:styleId="aa">
    <w:name w:val="annotation text"/>
    <w:basedOn w:val="a"/>
    <w:link w:val="ab"/>
    <w:uiPriority w:val="99"/>
    <w:semiHidden/>
    <w:rsid w:val="00730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30E73"/>
    <w:rPr>
      <w:rFonts w:ascii="Times New Roman" w:eastAsia="Times New Roman" w:hAnsi="Times New Roman" w:cs="Times New Roman"/>
      <w:sz w:val="20"/>
      <w:szCs w:val="20"/>
    </w:rPr>
  </w:style>
  <w:style w:type="character" w:customStyle="1" w:styleId="8pt0pt">
    <w:name w:val="Основной текст + 8 pt;Интервал 0 pt"/>
    <w:rsid w:val="00730E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styleId="ac">
    <w:name w:val="List Paragraph"/>
    <w:basedOn w:val="a"/>
    <w:uiPriority w:val="34"/>
    <w:qFormat/>
    <w:rsid w:val="00D03D23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7458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458C0"/>
  </w:style>
  <w:style w:type="paragraph" w:styleId="af">
    <w:name w:val="footer"/>
    <w:basedOn w:val="a"/>
    <w:link w:val="af0"/>
    <w:uiPriority w:val="99"/>
    <w:unhideWhenUsed/>
    <w:rsid w:val="007458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458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4916</Words>
  <Characters>28023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Ислам Тухбатуллин</cp:lastModifiedBy>
  <cp:revision>3</cp:revision>
  <dcterms:created xsi:type="dcterms:W3CDTF">2019-09-02T19:28:00Z</dcterms:created>
  <dcterms:modified xsi:type="dcterms:W3CDTF">2019-09-02T20:12:00Z</dcterms:modified>
</cp:coreProperties>
</file>